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773" w:rsidRPr="002C6773" w:rsidRDefault="002C6773" w:rsidP="002C6773">
      <w:pPr>
        <w:spacing w:before="120" w:after="120" w:line="360" w:lineRule="auto"/>
        <w:jc w:val="center"/>
        <w:rPr>
          <w:rFonts w:ascii="Arial" w:hAnsi="Arial" w:cs="Arial"/>
          <w:b/>
          <w:bCs/>
          <w:i/>
          <w:iCs/>
          <w:color w:val="0070C0"/>
        </w:rPr>
      </w:pPr>
      <w:r w:rsidRPr="002C6773">
        <w:rPr>
          <w:rFonts w:ascii="Arial" w:hAnsi="Arial" w:cs="Arial"/>
          <w:b/>
          <w:bCs/>
          <w:i/>
          <w:iCs/>
          <w:color w:val="0070C0"/>
        </w:rPr>
        <w:t>UYUŞTURUCU MADDE BİLGİLERİ</w:t>
      </w:r>
    </w:p>
    <w:p w:rsidR="002C6773" w:rsidRPr="002C6773" w:rsidRDefault="002C6773" w:rsidP="002C6773">
      <w:pPr>
        <w:spacing w:before="120" w:after="120" w:line="360" w:lineRule="auto"/>
        <w:rPr>
          <w:rFonts w:ascii="Arial" w:hAnsi="Arial" w:cs="Arial"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UYUŞTURUCU MADDELERİN TANIMI</w:t>
      </w:r>
    </w:p>
    <w:p w:rsidR="002C6773" w:rsidRPr="002C6773" w:rsidRDefault="002C6773" w:rsidP="002C6773">
      <w:pPr>
        <w:spacing w:before="120" w:after="120" w:line="360" w:lineRule="auto"/>
        <w:ind w:firstLine="448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b/>
          <w:i/>
          <w:iCs/>
        </w:rPr>
        <w:t>Belirli dozda alındığı zaman</w:t>
      </w:r>
      <w:r w:rsidRPr="002C6773">
        <w:rPr>
          <w:rFonts w:ascii="Arial" w:hAnsi="Arial" w:cs="Arial"/>
          <w:i/>
          <w:iCs/>
        </w:rPr>
        <w:t>;</w:t>
      </w:r>
    </w:p>
    <w:p w:rsidR="002C6773" w:rsidRPr="002C6773" w:rsidRDefault="002C6773" w:rsidP="002C6773">
      <w:pPr>
        <w:pStyle w:val="ListeParagraf"/>
        <w:numPr>
          <w:ilvl w:val="0"/>
          <w:numId w:val="1"/>
        </w:numPr>
        <w:spacing w:before="120" w:after="120" w:line="360" w:lineRule="auto"/>
        <w:ind w:left="805" w:hanging="357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Kullanıcının sinir sistemi üzerinde etki ederek,</w:t>
      </w:r>
    </w:p>
    <w:p w:rsidR="002C6773" w:rsidRPr="002C6773" w:rsidRDefault="002C6773" w:rsidP="002C6773">
      <w:pPr>
        <w:pStyle w:val="ListeParagraf"/>
        <w:numPr>
          <w:ilvl w:val="0"/>
          <w:numId w:val="1"/>
        </w:numPr>
        <w:spacing w:before="120" w:after="120" w:line="360" w:lineRule="auto"/>
        <w:ind w:left="805" w:hanging="357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Akli, fiziki ve psikolojik dengesini bozan, </w:t>
      </w:r>
    </w:p>
    <w:p w:rsidR="002C6773" w:rsidRPr="002C6773" w:rsidRDefault="002C6773" w:rsidP="002C6773">
      <w:pPr>
        <w:pStyle w:val="ListeParagraf"/>
        <w:numPr>
          <w:ilvl w:val="0"/>
          <w:numId w:val="1"/>
        </w:numPr>
        <w:spacing w:before="120" w:after="120" w:line="360" w:lineRule="auto"/>
        <w:ind w:left="805" w:hanging="357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Alışkanlık ve bağımlılık yapabilen</w:t>
      </w:r>
    </w:p>
    <w:p w:rsidR="002C6773" w:rsidRPr="002C6773" w:rsidRDefault="002C6773" w:rsidP="002C6773">
      <w:pPr>
        <w:pStyle w:val="ListeParagraf"/>
        <w:numPr>
          <w:ilvl w:val="0"/>
          <w:numId w:val="1"/>
        </w:numPr>
        <w:spacing w:before="120" w:after="120" w:line="360" w:lineRule="auto"/>
        <w:ind w:left="805" w:hanging="357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Fert ve toplum içerisinde iktisadi ve sosyal çöküntü meydana getiren,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b/>
          <w:i/>
          <w:iCs/>
        </w:rPr>
        <w:t>Kanunların</w:t>
      </w:r>
      <w:r w:rsidRPr="002C6773">
        <w:rPr>
          <w:rFonts w:ascii="Arial" w:hAnsi="Arial" w:cs="Arial"/>
          <w:i/>
          <w:iCs/>
        </w:rPr>
        <w:t xml:space="preserve"> </w:t>
      </w:r>
      <w:r w:rsidRPr="002C6773">
        <w:rPr>
          <w:rFonts w:ascii="Arial" w:hAnsi="Arial" w:cs="Arial"/>
          <w:b/>
          <w:i/>
          <w:iCs/>
        </w:rPr>
        <w:t xml:space="preserve">Kullanılmasını, Bulundurulmasını Ve Satışını yasakladığı </w:t>
      </w:r>
      <w:r w:rsidRPr="002C6773">
        <w:rPr>
          <w:rFonts w:ascii="Arial" w:hAnsi="Arial" w:cs="Arial"/>
          <w:i/>
          <w:iCs/>
        </w:rPr>
        <w:t>doğal, yarı sentetik veya sentetik maddelerin tamamıdır.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i/>
          <w:iCs/>
          <w:color w:val="00B050"/>
        </w:rPr>
      </w:pPr>
      <w:r w:rsidRPr="002C6773">
        <w:rPr>
          <w:rFonts w:ascii="Arial" w:hAnsi="Arial" w:cs="Arial"/>
          <w:b/>
          <w:i/>
          <w:iCs/>
          <w:color w:val="00B050"/>
        </w:rPr>
        <w:t>(</w:t>
      </w:r>
      <w:proofErr w:type="spellStart"/>
      <w:proofErr w:type="gramStart"/>
      <w:r w:rsidRPr="002C6773">
        <w:rPr>
          <w:rFonts w:ascii="Arial" w:hAnsi="Arial" w:cs="Arial"/>
          <w:b/>
          <w:i/>
          <w:iCs/>
          <w:color w:val="00B050"/>
        </w:rPr>
        <w:t>NOT:</w:t>
      </w:r>
      <w:r w:rsidRPr="002C6773">
        <w:rPr>
          <w:rFonts w:ascii="Arial" w:hAnsi="Arial" w:cs="Arial"/>
          <w:b/>
          <w:bCs/>
          <w:i/>
          <w:iCs/>
          <w:color w:val="00B050"/>
        </w:rPr>
        <w:t>Narkotik</w:t>
      </w:r>
      <w:proofErr w:type="spellEnd"/>
      <w:proofErr w:type="gramEnd"/>
      <w:r w:rsidRPr="002C6773">
        <w:rPr>
          <w:rFonts w:ascii="Arial" w:hAnsi="Arial" w:cs="Arial"/>
          <w:b/>
          <w:bCs/>
          <w:i/>
          <w:iCs/>
          <w:color w:val="00B050"/>
        </w:rPr>
        <w:t xml:space="preserve"> ve </w:t>
      </w:r>
      <w:proofErr w:type="spellStart"/>
      <w:r w:rsidRPr="002C6773">
        <w:rPr>
          <w:rFonts w:ascii="Arial" w:hAnsi="Arial" w:cs="Arial"/>
          <w:b/>
          <w:bCs/>
          <w:i/>
          <w:iCs/>
          <w:color w:val="00B050"/>
        </w:rPr>
        <w:t>Psikotrop</w:t>
      </w:r>
      <w:r w:rsidRPr="002C6773">
        <w:rPr>
          <w:rFonts w:ascii="Arial" w:hAnsi="Arial" w:cs="Arial"/>
          <w:i/>
          <w:iCs/>
          <w:color w:val="00B050"/>
        </w:rPr>
        <w:t>sözcükleriyle</w:t>
      </w:r>
      <w:proofErr w:type="spellEnd"/>
      <w:r w:rsidRPr="002C6773">
        <w:rPr>
          <w:rFonts w:ascii="Arial" w:hAnsi="Arial" w:cs="Arial"/>
          <w:i/>
          <w:iCs/>
          <w:color w:val="00B050"/>
        </w:rPr>
        <w:t xml:space="preserve"> de tanımlanır).</w:t>
      </w:r>
    </w:p>
    <w:p w:rsidR="002C6773" w:rsidRPr="002C6773" w:rsidRDefault="002C6773" w:rsidP="002C6773">
      <w:pPr>
        <w:spacing w:before="120" w:after="120" w:line="360" w:lineRule="auto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UYUŞTURUCU MADDE BAĞIMLILIĞI</w:t>
      </w:r>
    </w:p>
    <w:p w:rsidR="002C6773" w:rsidRPr="002C6773" w:rsidRDefault="002C6773" w:rsidP="002C6773">
      <w:pPr>
        <w:pStyle w:val="ListeParagraf"/>
        <w:numPr>
          <w:ilvl w:val="0"/>
          <w:numId w:val="2"/>
        </w:numPr>
        <w:spacing w:before="120" w:after="120" w:line="360" w:lineRule="auto"/>
        <w:ind w:left="714" w:hanging="357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 xml:space="preserve">İnsanın duygu, düşünce ve davranış üzerinde doğrudan etkili, özgürlüğü olan bir süreç anlaşılmalıdır. </w:t>
      </w:r>
    </w:p>
    <w:p w:rsidR="002C6773" w:rsidRPr="002C6773" w:rsidRDefault="002C6773" w:rsidP="002C6773">
      <w:pPr>
        <w:pStyle w:val="ListeParagraf"/>
        <w:numPr>
          <w:ilvl w:val="0"/>
          <w:numId w:val="2"/>
        </w:numPr>
        <w:spacing w:before="120" w:after="120" w:line="360" w:lineRule="auto"/>
        <w:ind w:left="714" w:hanging="357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 xml:space="preserve">Ülkemizde de </w:t>
      </w:r>
      <w:r w:rsidRPr="002C6773">
        <w:rPr>
          <w:rFonts w:ascii="Arial" w:hAnsi="Arial" w:cs="Arial"/>
          <w:b/>
          <w:bCs/>
          <w:i/>
          <w:iCs/>
        </w:rPr>
        <w:t>Dünya Sağlık Örgütü (WHO)’nün</w:t>
      </w:r>
      <w:r w:rsidRPr="002C6773">
        <w:rPr>
          <w:rFonts w:ascii="Arial" w:hAnsi="Arial" w:cs="Arial"/>
          <w:bCs/>
          <w:i/>
          <w:iCs/>
        </w:rPr>
        <w:t xml:space="preserve"> kullandığı terminoloji Uyuşturucu bağımlılığı yerine </w:t>
      </w:r>
      <w:r w:rsidRPr="002C6773">
        <w:rPr>
          <w:rFonts w:ascii="Arial" w:hAnsi="Arial" w:cs="Arial"/>
          <w:b/>
          <w:bCs/>
          <w:i/>
          <w:iCs/>
        </w:rPr>
        <w:t>“Madde Bağımlılığı”</w:t>
      </w:r>
      <w:r w:rsidRPr="002C6773">
        <w:rPr>
          <w:rFonts w:ascii="Arial" w:hAnsi="Arial" w:cs="Arial"/>
          <w:bCs/>
          <w:i/>
          <w:iCs/>
        </w:rPr>
        <w:t xml:space="preserve"> terimi kullanılmaktadır.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  <w:color w:val="FF0000"/>
        </w:rPr>
      </w:pPr>
      <w:r w:rsidRPr="002C6773">
        <w:rPr>
          <w:rFonts w:ascii="Arial" w:hAnsi="Arial" w:cs="Arial"/>
          <w:b/>
          <w:i/>
          <w:iCs/>
          <w:color w:val="FF0000"/>
        </w:rPr>
        <w:t>A) MADDE BAĞIMLILIĞI TANIMI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i/>
          <w:iCs/>
        </w:rPr>
        <w:t xml:space="preserve">Kişinin kullandığı </w:t>
      </w:r>
      <w:r w:rsidRPr="002C6773">
        <w:rPr>
          <w:rFonts w:ascii="Arial" w:hAnsi="Arial" w:cs="Arial"/>
          <w:b/>
          <w:i/>
          <w:iCs/>
        </w:rPr>
        <w:t>maddeyi bırakmak istemesi</w:t>
      </w:r>
      <w:r w:rsidRPr="002C6773">
        <w:rPr>
          <w:rFonts w:ascii="Arial" w:hAnsi="Arial" w:cs="Arial"/>
          <w:i/>
          <w:iCs/>
        </w:rPr>
        <w:t xml:space="preserve"> ve bu amaçla çeşitli çabalar içine </w:t>
      </w:r>
      <w:r w:rsidRPr="002C6773">
        <w:rPr>
          <w:rFonts w:ascii="Arial" w:hAnsi="Arial" w:cs="Arial"/>
          <w:b/>
          <w:i/>
          <w:iCs/>
        </w:rPr>
        <w:t>girmesine rağmen bırakamaması</w:t>
      </w:r>
      <w:r w:rsidRPr="002C6773">
        <w:rPr>
          <w:rFonts w:ascii="Arial" w:hAnsi="Arial" w:cs="Arial"/>
          <w:i/>
          <w:iCs/>
        </w:rPr>
        <w:t xml:space="preserve">, bırakma çabaları sırasında </w:t>
      </w:r>
      <w:r w:rsidRPr="002C6773">
        <w:rPr>
          <w:rFonts w:ascii="Arial" w:hAnsi="Arial" w:cs="Arial"/>
          <w:b/>
          <w:i/>
          <w:iCs/>
        </w:rPr>
        <w:t>yoksunluk belirtilerin ortaya çıkması</w:t>
      </w:r>
      <w:r w:rsidRPr="002C6773">
        <w:rPr>
          <w:rFonts w:ascii="Arial" w:hAnsi="Arial" w:cs="Arial"/>
          <w:i/>
          <w:iCs/>
        </w:rPr>
        <w:t xml:space="preserve">, zararlarını bilmesine rağmen kullanımına devam etmesi ve kullandığı maddenin zorunu devamlı artması durumudur. 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  <w:color w:val="FF0000"/>
        </w:rPr>
      </w:pPr>
      <w:r w:rsidRPr="002C6773">
        <w:rPr>
          <w:rFonts w:ascii="Arial" w:hAnsi="Arial" w:cs="Arial"/>
          <w:b/>
          <w:i/>
          <w:iCs/>
          <w:color w:val="FF0000"/>
        </w:rPr>
        <w:t>B) MADDE BAĞIMLISININ TANIMI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i/>
          <w:iCs/>
        </w:rPr>
        <w:t xml:space="preserve">Maddeye karşı bedenen veya psikolojik olarak </w:t>
      </w:r>
      <w:r w:rsidRPr="002C6773">
        <w:rPr>
          <w:rFonts w:ascii="Arial" w:hAnsi="Arial" w:cs="Arial"/>
          <w:b/>
          <w:i/>
          <w:iCs/>
        </w:rPr>
        <w:t>şiddetli bir istek</w:t>
      </w:r>
      <w:r w:rsidRPr="002C6773">
        <w:rPr>
          <w:rFonts w:ascii="Arial" w:hAnsi="Arial" w:cs="Arial"/>
          <w:i/>
          <w:iCs/>
        </w:rPr>
        <w:t xml:space="preserve"> ile bağlılık gösteren ve </w:t>
      </w:r>
      <w:r w:rsidRPr="002C6773">
        <w:rPr>
          <w:rFonts w:ascii="Arial" w:hAnsi="Arial" w:cs="Arial"/>
          <w:b/>
          <w:i/>
          <w:iCs/>
        </w:rPr>
        <w:t>kullandığı dozu devamlı artması ihtiyacı duyan</w:t>
      </w:r>
      <w:r w:rsidRPr="002C6773">
        <w:rPr>
          <w:rFonts w:ascii="Arial" w:hAnsi="Arial" w:cs="Arial"/>
          <w:i/>
          <w:iCs/>
        </w:rPr>
        <w:t>, maddeyi bulamadığı zamanlarda şiddetli “</w:t>
      </w:r>
      <w:r w:rsidRPr="002C6773">
        <w:rPr>
          <w:rFonts w:ascii="Arial" w:hAnsi="Arial" w:cs="Arial"/>
          <w:b/>
          <w:bCs/>
          <w:i/>
          <w:iCs/>
        </w:rPr>
        <w:t>fiziki</w:t>
      </w:r>
      <w:r w:rsidRPr="002C6773">
        <w:rPr>
          <w:rFonts w:ascii="Arial" w:hAnsi="Arial" w:cs="Arial"/>
          <w:i/>
          <w:iCs/>
        </w:rPr>
        <w:t xml:space="preserve"> ve </w:t>
      </w:r>
      <w:r w:rsidRPr="002C6773">
        <w:rPr>
          <w:rFonts w:ascii="Arial" w:hAnsi="Arial" w:cs="Arial"/>
          <w:b/>
          <w:bCs/>
          <w:i/>
          <w:iCs/>
        </w:rPr>
        <w:t>psikolojik”</w:t>
      </w:r>
      <w:r w:rsidRPr="002C6773">
        <w:rPr>
          <w:rFonts w:ascii="Arial" w:hAnsi="Arial" w:cs="Arial"/>
          <w:i/>
          <w:iCs/>
        </w:rPr>
        <w:t xml:space="preserve"> tepkiler veren kişilerdir.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</w:rPr>
      </w:pP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</w:rPr>
      </w:pP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C) PSİKOLOJİK BAĞIMLILIĞININ TANIMI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Madde kullanan kişilerin, madde kullandıkları zaman bu maddeye tekrar kullanma isteği yaşaması durumudur. Bu durumu en çok kullanılan maddelerin </w:t>
      </w:r>
      <w:r w:rsidRPr="002C6773">
        <w:rPr>
          <w:rFonts w:ascii="Arial" w:hAnsi="Arial" w:cs="Arial"/>
          <w:b/>
          <w:i/>
          <w:iCs/>
        </w:rPr>
        <w:t>keyif verici yönlerinin insan psikolojisindeki etkileri sebep olmaktadır</w:t>
      </w:r>
      <w:r w:rsidRPr="002C6773">
        <w:rPr>
          <w:rFonts w:ascii="Arial" w:hAnsi="Arial" w:cs="Arial"/>
          <w:i/>
          <w:iCs/>
        </w:rPr>
        <w:t xml:space="preserve">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  <w:color w:val="FF0000"/>
        </w:rPr>
      </w:pPr>
      <w:r w:rsidRPr="002C6773">
        <w:rPr>
          <w:rFonts w:ascii="Arial" w:hAnsi="Arial" w:cs="Arial"/>
          <w:b/>
          <w:i/>
          <w:iCs/>
          <w:color w:val="FF0000"/>
        </w:rPr>
        <w:t>D) FİZİKSEL BAĞIMLILIĞININ TANIMI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Kullanılan maddenin vücutta yarattığı </w:t>
      </w:r>
      <w:r w:rsidRPr="002C6773">
        <w:rPr>
          <w:rFonts w:ascii="Arial" w:hAnsi="Arial" w:cs="Arial"/>
          <w:b/>
          <w:i/>
          <w:iCs/>
        </w:rPr>
        <w:t>ani etkilerine karşı gelişen direnç (tolerans) kişinin fiziksel bağımlılık durumunu açıklar.</w:t>
      </w:r>
      <w:r w:rsidRPr="002C6773">
        <w:rPr>
          <w:rFonts w:ascii="Arial" w:hAnsi="Arial" w:cs="Arial"/>
          <w:i/>
          <w:iCs/>
        </w:rPr>
        <w:t xml:space="preserve"> Uyuşturucu maddeye karşı psikolojik bağımlılık gelişmeksizin fiziksel bağımlılık gelişmez.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  <w:color w:val="FF0000"/>
        </w:rPr>
      </w:pPr>
      <w:r w:rsidRPr="002C6773">
        <w:rPr>
          <w:rFonts w:ascii="Arial" w:hAnsi="Arial" w:cs="Arial"/>
          <w:b/>
          <w:i/>
          <w:iCs/>
          <w:color w:val="FF0000"/>
        </w:rPr>
        <w:lastRenderedPageBreak/>
        <w:t xml:space="preserve">E) MADDE BAĞIMLISININ GENEL BELİRTİLERİ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Kişilerin fizyolojik, psikolojik ve sosyal yaşantılarını olumsuz yönden etkileyen madde kullanımı ve madde bağımlısı kendini birçok belirtiyle ortaya koymaktadır.  </w:t>
      </w:r>
      <w:r w:rsidRPr="002C6773">
        <w:rPr>
          <w:rFonts w:ascii="Arial" w:hAnsi="Arial" w:cs="Arial"/>
          <w:b/>
          <w:i/>
          <w:iCs/>
        </w:rPr>
        <w:t xml:space="preserve">Bu Belirtiler; </w:t>
      </w:r>
    </w:p>
    <w:p w:rsidR="002C6773" w:rsidRPr="002C6773" w:rsidRDefault="002C6773" w:rsidP="002C6773">
      <w:pPr>
        <w:spacing w:before="120" w:after="120" w:line="360" w:lineRule="auto"/>
        <w:ind w:firstLine="360"/>
        <w:jc w:val="both"/>
        <w:rPr>
          <w:rFonts w:ascii="Arial" w:hAnsi="Arial" w:cs="Arial"/>
          <w:b/>
          <w:i/>
          <w:iCs/>
          <w:color w:val="FF0000"/>
        </w:rPr>
      </w:pPr>
      <w:r w:rsidRPr="002C6773">
        <w:rPr>
          <w:rFonts w:ascii="Arial" w:hAnsi="Arial" w:cs="Arial"/>
          <w:b/>
          <w:i/>
          <w:iCs/>
          <w:color w:val="FF0000"/>
        </w:rPr>
        <w:t>1) Fiziksel Belirtiler</w:t>
      </w:r>
    </w:p>
    <w:p w:rsidR="002C6773" w:rsidRPr="002C6773" w:rsidRDefault="002C6773" w:rsidP="002C6773">
      <w:pPr>
        <w:pStyle w:val="ListeParagraf"/>
        <w:numPr>
          <w:ilvl w:val="0"/>
          <w:numId w:val="3"/>
        </w:numPr>
        <w:spacing w:before="120" w:after="120" w:line="36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i/>
          <w:iCs/>
        </w:rPr>
        <w:t xml:space="preserve">Kol bölgelerinde mor ve siyah iğne yerleri, </w:t>
      </w:r>
    </w:p>
    <w:p w:rsidR="002C6773" w:rsidRPr="002C6773" w:rsidRDefault="002C6773" w:rsidP="002C6773">
      <w:pPr>
        <w:pStyle w:val="ListeParagraf"/>
        <w:numPr>
          <w:ilvl w:val="0"/>
          <w:numId w:val="3"/>
        </w:numPr>
        <w:spacing w:before="120" w:after="120" w:line="36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i/>
          <w:iCs/>
        </w:rPr>
        <w:t xml:space="preserve">Aşırı kilo kaybı ve iştahsızlık,  </w:t>
      </w:r>
    </w:p>
    <w:p w:rsidR="002C6773" w:rsidRPr="002C6773" w:rsidRDefault="002C6773" w:rsidP="002C6773">
      <w:pPr>
        <w:pStyle w:val="ListeParagraf"/>
        <w:numPr>
          <w:ilvl w:val="0"/>
          <w:numId w:val="3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Gözaltlarında belirgin derecede morluk ve çöküklük,</w:t>
      </w:r>
    </w:p>
    <w:p w:rsidR="002C6773" w:rsidRPr="002C6773" w:rsidRDefault="002C6773" w:rsidP="002C6773">
      <w:pPr>
        <w:pStyle w:val="ListeParagraf"/>
        <w:numPr>
          <w:ilvl w:val="0"/>
          <w:numId w:val="3"/>
        </w:numPr>
        <w:spacing w:before="120" w:after="120" w:line="36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i/>
          <w:iCs/>
        </w:rPr>
        <w:t>Kaşıntı varmış gibi vücudu sık aralıklarla kaşıma eğilimi,</w:t>
      </w:r>
    </w:p>
    <w:p w:rsidR="002C6773" w:rsidRPr="002C6773" w:rsidRDefault="002C6773" w:rsidP="002C6773">
      <w:pPr>
        <w:spacing w:before="120" w:after="120" w:line="360" w:lineRule="auto"/>
        <w:ind w:firstLine="360"/>
        <w:jc w:val="both"/>
        <w:rPr>
          <w:rFonts w:ascii="Arial" w:hAnsi="Arial" w:cs="Arial"/>
          <w:b/>
          <w:i/>
          <w:color w:val="FF0000"/>
        </w:rPr>
      </w:pPr>
      <w:r w:rsidRPr="002C6773">
        <w:rPr>
          <w:rFonts w:ascii="Arial" w:hAnsi="Arial" w:cs="Arial"/>
          <w:b/>
          <w:i/>
          <w:color w:val="FF0000"/>
        </w:rPr>
        <w:t>2) Psikolojik Belirtiler</w:t>
      </w:r>
    </w:p>
    <w:p w:rsidR="002C6773" w:rsidRPr="002C6773" w:rsidRDefault="002C6773" w:rsidP="002C6773">
      <w:pPr>
        <w:pStyle w:val="ListeParagraf"/>
        <w:numPr>
          <w:ilvl w:val="0"/>
          <w:numId w:val="4"/>
        </w:numPr>
        <w:spacing w:before="120" w:after="120" w:line="36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i/>
          <w:iCs/>
        </w:rPr>
        <w:t xml:space="preserve">İlgi ve isteklerin sık değişiklik, Kararsızlığın ağır basması, </w:t>
      </w:r>
    </w:p>
    <w:p w:rsidR="002C6773" w:rsidRPr="002C6773" w:rsidRDefault="002C6773" w:rsidP="002C6773">
      <w:pPr>
        <w:pStyle w:val="ListeParagraf"/>
        <w:numPr>
          <w:ilvl w:val="0"/>
          <w:numId w:val="4"/>
        </w:numPr>
        <w:spacing w:before="120" w:after="120" w:line="36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i/>
          <w:iCs/>
        </w:rPr>
        <w:t xml:space="preserve">İçine kapanık ve aşırı alınganlık, </w:t>
      </w:r>
    </w:p>
    <w:p w:rsidR="002C6773" w:rsidRPr="002C6773" w:rsidRDefault="002C6773" w:rsidP="002C6773">
      <w:pPr>
        <w:pStyle w:val="ListeParagraf"/>
        <w:numPr>
          <w:ilvl w:val="0"/>
          <w:numId w:val="4"/>
        </w:numPr>
        <w:spacing w:before="120" w:after="120" w:line="36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i/>
          <w:iCs/>
        </w:rPr>
        <w:t>Herkesten kaçıp sürekli yalnız kalma isteği,</w:t>
      </w:r>
    </w:p>
    <w:p w:rsidR="002C6773" w:rsidRPr="002C6773" w:rsidRDefault="002C6773" w:rsidP="002C6773">
      <w:pPr>
        <w:pStyle w:val="ListeParagraf"/>
        <w:numPr>
          <w:ilvl w:val="0"/>
          <w:numId w:val="4"/>
        </w:numPr>
        <w:spacing w:before="120" w:after="120" w:line="36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i/>
          <w:iCs/>
        </w:rPr>
        <w:t>Karamsar ve depresyon eğilimi bir karakter yapısı</w:t>
      </w:r>
    </w:p>
    <w:p w:rsidR="002C6773" w:rsidRPr="002C6773" w:rsidRDefault="002C6773" w:rsidP="002C6773">
      <w:pPr>
        <w:spacing w:before="120" w:after="120" w:line="360" w:lineRule="auto"/>
        <w:ind w:firstLine="360"/>
        <w:jc w:val="both"/>
        <w:rPr>
          <w:rFonts w:ascii="Arial" w:hAnsi="Arial" w:cs="Arial"/>
          <w:b/>
          <w:i/>
          <w:color w:val="FF0000"/>
        </w:rPr>
      </w:pPr>
      <w:r w:rsidRPr="002C6773">
        <w:rPr>
          <w:rFonts w:ascii="Arial" w:hAnsi="Arial" w:cs="Arial"/>
          <w:b/>
          <w:i/>
          <w:color w:val="FF0000"/>
        </w:rPr>
        <w:t>3) Davranışsal Belirtiler</w:t>
      </w:r>
    </w:p>
    <w:p w:rsidR="002C6773" w:rsidRPr="002C6773" w:rsidRDefault="002C6773" w:rsidP="002C6773">
      <w:pPr>
        <w:pStyle w:val="ListeParagraf"/>
        <w:numPr>
          <w:ilvl w:val="0"/>
          <w:numId w:val="5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Aile ve yakınlarından uzaklaşma, </w:t>
      </w:r>
    </w:p>
    <w:p w:rsidR="002C6773" w:rsidRPr="002C6773" w:rsidRDefault="002C6773" w:rsidP="002C6773">
      <w:pPr>
        <w:pStyle w:val="ListeParagraf"/>
        <w:numPr>
          <w:ilvl w:val="0"/>
          <w:numId w:val="5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>Çok sık aralıklarla arkadaş değiştirme,</w:t>
      </w:r>
    </w:p>
    <w:p w:rsidR="002C6773" w:rsidRPr="002C6773" w:rsidRDefault="002C6773" w:rsidP="002C6773">
      <w:pPr>
        <w:pStyle w:val="ListeParagraf"/>
        <w:numPr>
          <w:ilvl w:val="0"/>
          <w:numId w:val="5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>Yalan söylemesi ve hırsızlık yapmanın sürekli hale gelmesi,</w:t>
      </w:r>
    </w:p>
    <w:p w:rsidR="002C6773" w:rsidRPr="002C6773" w:rsidRDefault="002C6773" w:rsidP="002C6773">
      <w:pPr>
        <w:pStyle w:val="ListeParagraf"/>
        <w:numPr>
          <w:ilvl w:val="0"/>
          <w:numId w:val="5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>Maddi gelir ile geder arasındaki farkın büyük miktarda olması,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color w:val="FF0000"/>
        </w:rPr>
      </w:pP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color w:val="FF0000"/>
        </w:rPr>
      </w:pP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color w:val="FF0000"/>
        </w:rPr>
      </w:pPr>
      <w:r w:rsidRPr="002C6773">
        <w:rPr>
          <w:rFonts w:ascii="Arial" w:hAnsi="Arial" w:cs="Arial"/>
          <w:b/>
          <w:i/>
          <w:color w:val="FF0000"/>
        </w:rPr>
        <w:t>MADDE YOKSUNLUĞU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i/>
          <w:iCs/>
        </w:rPr>
        <w:t>Madde bağımlısı olunan maddenin bulunamadığında, azalttığında veya bırakıldığında kişi üzerinde meydana gelen “</w:t>
      </w:r>
      <w:r w:rsidRPr="002C6773">
        <w:rPr>
          <w:rFonts w:ascii="Arial" w:hAnsi="Arial" w:cs="Arial"/>
          <w:b/>
          <w:bCs/>
          <w:i/>
          <w:iCs/>
        </w:rPr>
        <w:t xml:space="preserve">Fiziksel ve Ruhsal” </w:t>
      </w:r>
      <w:r w:rsidRPr="002C6773">
        <w:rPr>
          <w:rFonts w:ascii="Arial" w:hAnsi="Arial" w:cs="Arial"/>
          <w:i/>
          <w:iCs/>
        </w:rPr>
        <w:t>belirtilerin ortaya çakması halidir.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 xml:space="preserve">TOLERANS;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bCs/>
          <w:i/>
          <w:iCs/>
        </w:rPr>
        <w:t xml:space="preserve">Aynı etkiyi elde etmek için, daha fazla miktarda madde alınmaya başlanmasına tolerans </w:t>
      </w:r>
      <w:proofErr w:type="spellStart"/>
      <w:proofErr w:type="gramStart"/>
      <w:r w:rsidRPr="002C6773">
        <w:rPr>
          <w:rFonts w:ascii="Arial" w:hAnsi="Arial" w:cs="Arial"/>
          <w:bCs/>
          <w:i/>
          <w:iCs/>
        </w:rPr>
        <w:t>denir</w:t>
      </w:r>
      <w:r w:rsidRPr="002C6773">
        <w:rPr>
          <w:rFonts w:ascii="Arial" w:hAnsi="Arial" w:cs="Arial"/>
          <w:b/>
          <w:bCs/>
          <w:i/>
          <w:iCs/>
        </w:rPr>
        <w:t>.</w:t>
      </w:r>
      <w:r w:rsidRPr="002C6773">
        <w:rPr>
          <w:rFonts w:ascii="Arial" w:hAnsi="Arial" w:cs="Arial"/>
          <w:bCs/>
          <w:i/>
          <w:iCs/>
        </w:rPr>
        <w:t>Kullanılan</w:t>
      </w:r>
      <w:proofErr w:type="spellEnd"/>
      <w:proofErr w:type="gramEnd"/>
      <w:r w:rsidRPr="002C6773">
        <w:rPr>
          <w:rFonts w:ascii="Arial" w:hAnsi="Arial" w:cs="Arial"/>
          <w:bCs/>
          <w:i/>
          <w:iCs/>
        </w:rPr>
        <w:t xml:space="preserve"> madde miktarının giderek arttırılmasıdır</w:t>
      </w:r>
      <w:r w:rsidRPr="002C6773">
        <w:rPr>
          <w:rFonts w:ascii="Arial" w:hAnsi="Arial" w:cs="Arial"/>
          <w:i/>
          <w:iCs/>
        </w:rPr>
        <w:t>.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</w:p>
    <w:p w:rsidR="002C6773" w:rsidRPr="002C6773" w:rsidRDefault="002C6773" w:rsidP="002C6773">
      <w:pPr>
        <w:spacing w:after="0" w:line="360" w:lineRule="auto"/>
        <w:jc w:val="center"/>
        <w:rPr>
          <w:rFonts w:ascii="Arial" w:hAnsi="Arial" w:cs="Arial"/>
          <w:b/>
          <w:bCs/>
          <w:i/>
          <w:iCs/>
          <w:color w:val="FF0000"/>
        </w:rPr>
      </w:pPr>
    </w:p>
    <w:p w:rsidR="002C6773" w:rsidRPr="002C6773" w:rsidRDefault="002C6773" w:rsidP="002C6773">
      <w:pPr>
        <w:spacing w:after="0" w:line="360" w:lineRule="auto"/>
        <w:jc w:val="center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UYUŞTURUCU MADDELERİN SINIFLANDIRILMASI</w:t>
      </w:r>
    </w:p>
    <w:p w:rsidR="002C6773" w:rsidRPr="002C6773" w:rsidRDefault="002C6773" w:rsidP="002C6773">
      <w:pPr>
        <w:spacing w:after="0" w:line="360" w:lineRule="auto"/>
        <w:jc w:val="center"/>
        <w:rPr>
          <w:rFonts w:ascii="Arial" w:hAnsi="Arial" w:cs="Arial"/>
          <w:b/>
          <w:bCs/>
          <w:i/>
          <w:iCs/>
          <w:color w:val="FF000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665"/>
        <w:gridCol w:w="3686"/>
      </w:tblGrid>
      <w:tr w:rsidR="002C6773" w:rsidRPr="002C6773" w:rsidTr="00CC1460">
        <w:trPr>
          <w:trHeight w:val="597"/>
        </w:trPr>
        <w:tc>
          <w:tcPr>
            <w:tcW w:w="9351" w:type="dxa"/>
            <w:gridSpan w:val="2"/>
          </w:tcPr>
          <w:p w:rsidR="002C6773" w:rsidRPr="002C6773" w:rsidRDefault="002C6773" w:rsidP="00CC146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  <w:p w:rsidR="002C6773" w:rsidRPr="002C6773" w:rsidRDefault="002C6773" w:rsidP="00CC146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  <w:r w:rsidRPr="002C6773">
              <w:rPr>
                <w:rFonts w:ascii="Arial" w:hAnsi="Arial" w:cs="Arial"/>
                <w:b/>
                <w:bCs/>
                <w:i/>
                <w:iCs/>
              </w:rPr>
              <w:t>A-ELDE EDİLİŞ KAYNAKLARINA GÖRE</w:t>
            </w:r>
          </w:p>
        </w:tc>
      </w:tr>
      <w:tr w:rsidR="002C6773" w:rsidRPr="002C6773" w:rsidTr="00CC1460">
        <w:trPr>
          <w:trHeight w:val="597"/>
        </w:trPr>
        <w:tc>
          <w:tcPr>
            <w:tcW w:w="9351" w:type="dxa"/>
            <w:gridSpan w:val="2"/>
          </w:tcPr>
          <w:p w:rsidR="002C6773" w:rsidRPr="002C6773" w:rsidRDefault="002C6773" w:rsidP="00CC1460">
            <w:pPr>
              <w:spacing w:before="120" w:line="360" w:lineRule="auto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  <w:r w:rsidRPr="002C6773">
              <w:rPr>
                <w:rFonts w:ascii="Arial" w:hAnsi="Arial" w:cs="Arial"/>
                <w:b/>
                <w:i/>
                <w:color w:val="FF0000"/>
              </w:rPr>
              <w:t>1) DOĞAL KAYNAKLI UYUŞRUCULAR</w:t>
            </w:r>
          </w:p>
        </w:tc>
      </w:tr>
      <w:tr w:rsidR="002C6773" w:rsidRPr="002C6773" w:rsidTr="00CC1460">
        <w:trPr>
          <w:trHeight w:val="267"/>
        </w:trPr>
        <w:tc>
          <w:tcPr>
            <w:tcW w:w="5665" w:type="dxa"/>
          </w:tcPr>
          <w:p w:rsidR="002C6773" w:rsidRPr="002C6773" w:rsidRDefault="002C6773" w:rsidP="00CC1460">
            <w:pPr>
              <w:spacing w:before="120"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 w:rsidRPr="002C6773">
              <w:rPr>
                <w:rFonts w:ascii="Arial" w:hAnsi="Arial" w:cs="Arial"/>
                <w:b/>
                <w:i/>
              </w:rPr>
              <w:lastRenderedPageBreak/>
              <w:t xml:space="preserve">Dişi </w:t>
            </w:r>
            <w:proofErr w:type="spellStart"/>
            <w:r w:rsidRPr="002C6773">
              <w:rPr>
                <w:rFonts w:ascii="Arial" w:hAnsi="Arial" w:cs="Arial"/>
                <w:b/>
                <w:i/>
              </w:rPr>
              <w:t>HintKenevirinden</w:t>
            </w:r>
            <w:proofErr w:type="spellEnd"/>
            <w:r w:rsidRPr="002C6773">
              <w:rPr>
                <w:rFonts w:ascii="Arial" w:hAnsi="Arial" w:cs="Arial"/>
                <w:i/>
              </w:rPr>
              <w:t xml:space="preserve"> elde edilenler</w:t>
            </w:r>
          </w:p>
        </w:tc>
        <w:tc>
          <w:tcPr>
            <w:tcW w:w="3686" w:type="dxa"/>
          </w:tcPr>
          <w:p w:rsidR="002C6773" w:rsidRPr="002C6773" w:rsidRDefault="002C6773" w:rsidP="00CC1460">
            <w:pPr>
              <w:spacing w:before="120" w:line="360" w:lineRule="auto"/>
              <w:rPr>
                <w:rFonts w:ascii="Arial" w:hAnsi="Arial" w:cs="Arial"/>
                <w:i/>
              </w:rPr>
            </w:pPr>
            <w:r w:rsidRPr="002C6773">
              <w:rPr>
                <w:rFonts w:ascii="Arial" w:hAnsi="Arial" w:cs="Arial"/>
                <w:i/>
              </w:rPr>
              <w:t xml:space="preserve">(reçine, toz, </w:t>
            </w:r>
            <w:proofErr w:type="gramStart"/>
            <w:r w:rsidRPr="002C6773">
              <w:rPr>
                <w:rFonts w:ascii="Arial" w:hAnsi="Arial" w:cs="Arial"/>
                <w:i/>
              </w:rPr>
              <w:t>pres</w:t>
            </w:r>
            <w:proofErr w:type="gramEnd"/>
            <w:r w:rsidRPr="002C6773">
              <w:rPr>
                <w:rFonts w:ascii="Arial" w:hAnsi="Arial" w:cs="Arial"/>
                <w:i/>
              </w:rPr>
              <w:t>, sıvı)</w:t>
            </w:r>
          </w:p>
        </w:tc>
      </w:tr>
      <w:tr w:rsidR="002C6773" w:rsidRPr="002C6773" w:rsidTr="00CC1460">
        <w:tc>
          <w:tcPr>
            <w:tcW w:w="5665" w:type="dxa"/>
          </w:tcPr>
          <w:p w:rsidR="002C6773" w:rsidRPr="002C6773" w:rsidRDefault="002C6773" w:rsidP="00CC1460">
            <w:pPr>
              <w:spacing w:before="120"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 w:rsidRPr="002C6773">
              <w:rPr>
                <w:rFonts w:ascii="Arial" w:hAnsi="Arial" w:cs="Arial"/>
                <w:b/>
                <w:i/>
              </w:rPr>
              <w:t>Afyon (Haşhaş)’</w:t>
            </w:r>
            <w:proofErr w:type="gramStart"/>
            <w:r w:rsidRPr="002C6773">
              <w:rPr>
                <w:rFonts w:ascii="Arial" w:hAnsi="Arial" w:cs="Arial"/>
                <w:i/>
              </w:rPr>
              <w:t>dan</w:t>
            </w:r>
            <w:proofErr w:type="gramEnd"/>
            <w:r w:rsidRPr="002C6773">
              <w:rPr>
                <w:rFonts w:ascii="Arial" w:hAnsi="Arial" w:cs="Arial"/>
                <w:i/>
              </w:rPr>
              <w:t xml:space="preserve"> elde edilenler</w:t>
            </w:r>
          </w:p>
        </w:tc>
        <w:tc>
          <w:tcPr>
            <w:tcW w:w="3686" w:type="dxa"/>
          </w:tcPr>
          <w:p w:rsidR="002C6773" w:rsidRPr="002C6773" w:rsidRDefault="002C6773" w:rsidP="00CC1460">
            <w:pPr>
              <w:spacing w:before="120" w:line="360" w:lineRule="auto"/>
              <w:rPr>
                <w:rFonts w:ascii="Arial" w:hAnsi="Arial" w:cs="Arial"/>
                <w:i/>
              </w:rPr>
            </w:pPr>
            <w:r w:rsidRPr="002C6773">
              <w:rPr>
                <w:rFonts w:ascii="Arial" w:hAnsi="Arial" w:cs="Arial"/>
                <w:i/>
              </w:rPr>
              <w:t xml:space="preserve">(Afyon, morfin, eroin, kodein, </w:t>
            </w:r>
            <w:proofErr w:type="spellStart"/>
            <w:r w:rsidRPr="002C6773">
              <w:rPr>
                <w:rFonts w:ascii="Arial" w:hAnsi="Arial" w:cs="Arial"/>
                <w:i/>
              </w:rPr>
              <w:t>metadon</w:t>
            </w:r>
            <w:proofErr w:type="spellEnd"/>
            <w:r w:rsidRPr="002C6773">
              <w:rPr>
                <w:rFonts w:ascii="Arial" w:hAnsi="Arial" w:cs="Arial"/>
                <w:i/>
              </w:rPr>
              <w:t>)</w:t>
            </w:r>
          </w:p>
        </w:tc>
      </w:tr>
      <w:tr w:rsidR="002C6773" w:rsidRPr="002C6773" w:rsidTr="00CC1460">
        <w:tc>
          <w:tcPr>
            <w:tcW w:w="5665" w:type="dxa"/>
          </w:tcPr>
          <w:p w:rsidR="002C6773" w:rsidRPr="002C6773" w:rsidRDefault="002C6773" w:rsidP="00CC1460">
            <w:pPr>
              <w:spacing w:before="120"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 w:rsidRPr="002C6773">
              <w:rPr>
                <w:rFonts w:ascii="Arial" w:hAnsi="Arial" w:cs="Arial"/>
                <w:b/>
                <w:i/>
              </w:rPr>
              <w:t>Koka ağacından</w:t>
            </w:r>
            <w:r w:rsidRPr="002C6773">
              <w:rPr>
                <w:rFonts w:ascii="Arial" w:hAnsi="Arial" w:cs="Arial"/>
                <w:i/>
              </w:rPr>
              <w:t xml:space="preserve"> elde edilenler</w:t>
            </w:r>
          </w:p>
        </w:tc>
        <w:tc>
          <w:tcPr>
            <w:tcW w:w="3686" w:type="dxa"/>
          </w:tcPr>
          <w:p w:rsidR="002C6773" w:rsidRPr="002C6773" w:rsidRDefault="002C6773" w:rsidP="00CC1460">
            <w:pPr>
              <w:spacing w:before="120" w:line="360" w:lineRule="auto"/>
              <w:rPr>
                <w:rFonts w:ascii="Arial" w:hAnsi="Arial" w:cs="Arial"/>
                <w:i/>
              </w:rPr>
            </w:pPr>
            <w:r w:rsidRPr="002C6773">
              <w:rPr>
                <w:rFonts w:ascii="Arial" w:hAnsi="Arial" w:cs="Arial"/>
                <w:i/>
              </w:rPr>
              <w:t xml:space="preserve">(Kokain, </w:t>
            </w:r>
            <w:proofErr w:type="spellStart"/>
            <w:r w:rsidRPr="002C6773">
              <w:rPr>
                <w:rFonts w:ascii="Arial" w:hAnsi="Arial" w:cs="Arial"/>
                <w:i/>
              </w:rPr>
              <w:t>crack</w:t>
            </w:r>
            <w:proofErr w:type="spellEnd"/>
            <w:r w:rsidRPr="002C6773">
              <w:rPr>
                <w:rFonts w:ascii="Arial" w:hAnsi="Arial" w:cs="Arial"/>
                <w:i/>
              </w:rPr>
              <w:t>)</w:t>
            </w:r>
          </w:p>
        </w:tc>
      </w:tr>
    </w:tbl>
    <w:p w:rsidR="002C6773" w:rsidRPr="002C6773" w:rsidRDefault="002C6773" w:rsidP="002C6773">
      <w:pPr>
        <w:spacing w:before="120" w:after="0" w:line="360" w:lineRule="auto"/>
        <w:rPr>
          <w:rFonts w:ascii="Arial" w:hAnsi="Arial" w:cs="Arial"/>
          <w:b/>
          <w:i/>
          <w:color w:val="00B050"/>
        </w:rPr>
      </w:pPr>
    </w:p>
    <w:p w:rsidR="002C6773" w:rsidRPr="002C6773" w:rsidRDefault="002C6773" w:rsidP="002C6773">
      <w:pPr>
        <w:spacing w:before="120" w:after="0" w:line="360" w:lineRule="auto"/>
        <w:rPr>
          <w:rFonts w:ascii="Arial" w:hAnsi="Arial" w:cs="Arial"/>
          <w:b/>
          <w:i/>
          <w:color w:val="00B05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114"/>
        <w:gridCol w:w="6237"/>
      </w:tblGrid>
      <w:tr w:rsidR="002C6773" w:rsidRPr="002C6773" w:rsidTr="00CC1460">
        <w:trPr>
          <w:trHeight w:val="597"/>
        </w:trPr>
        <w:tc>
          <w:tcPr>
            <w:tcW w:w="9351" w:type="dxa"/>
            <w:gridSpan w:val="2"/>
          </w:tcPr>
          <w:p w:rsidR="002C6773" w:rsidRPr="002C6773" w:rsidRDefault="002C6773" w:rsidP="00CC1460">
            <w:pPr>
              <w:spacing w:before="120" w:line="360" w:lineRule="auto"/>
              <w:rPr>
                <w:rFonts w:ascii="Arial" w:hAnsi="Arial" w:cs="Arial"/>
                <w:b/>
                <w:i/>
                <w:color w:val="FF0000"/>
              </w:rPr>
            </w:pPr>
            <w:r w:rsidRPr="002C6773">
              <w:rPr>
                <w:rFonts w:ascii="Arial" w:hAnsi="Arial" w:cs="Arial"/>
                <w:b/>
                <w:i/>
                <w:color w:val="FF0000"/>
              </w:rPr>
              <w:t>2) YAPAY (SENTETİK) KAYNAKLI UYUŞTURUCULAR</w:t>
            </w:r>
          </w:p>
        </w:tc>
      </w:tr>
      <w:tr w:rsidR="002C6773" w:rsidRPr="002C6773" w:rsidTr="00CC1460">
        <w:trPr>
          <w:trHeight w:val="267"/>
        </w:trPr>
        <w:tc>
          <w:tcPr>
            <w:tcW w:w="3114" w:type="dxa"/>
          </w:tcPr>
          <w:p w:rsidR="002C6773" w:rsidRPr="002C6773" w:rsidRDefault="002C6773" w:rsidP="00CC1460">
            <w:pPr>
              <w:spacing w:before="120"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 w:rsidRPr="002C6773">
              <w:rPr>
                <w:rFonts w:ascii="Arial" w:hAnsi="Arial" w:cs="Arial"/>
                <w:b/>
                <w:i/>
              </w:rPr>
              <w:t>Uyarıcıla</w:t>
            </w:r>
            <w:r w:rsidRPr="002C6773">
              <w:rPr>
                <w:rFonts w:ascii="Arial" w:hAnsi="Arial" w:cs="Arial"/>
                <w:i/>
              </w:rPr>
              <w:t>r</w:t>
            </w:r>
          </w:p>
        </w:tc>
        <w:tc>
          <w:tcPr>
            <w:tcW w:w="6237" w:type="dxa"/>
          </w:tcPr>
          <w:p w:rsidR="002C6773" w:rsidRPr="002C6773" w:rsidRDefault="002C6773" w:rsidP="00CC1460">
            <w:pPr>
              <w:spacing w:before="120" w:line="360" w:lineRule="auto"/>
              <w:rPr>
                <w:rFonts w:ascii="Arial" w:hAnsi="Arial" w:cs="Arial"/>
                <w:i/>
              </w:rPr>
            </w:pPr>
            <w:r w:rsidRPr="002C6773">
              <w:rPr>
                <w:rFonts w:ascii="Arial" w:hAnsi="Arial" w:cs="Arial"/>
                <w:i/>
              </w:rPr>
              <w:t>(Amfetaminler)</w:t>
            </w:r>
          </w:p>
        </w:tc>
      </w:tr>
      <w:tr w:rsidR="002C6773" w:rsidRPr="002C6773" w:rsidTr="00CC1460">
        <w:tc>
          <w:tcPr>
            <w:tcW w:w="3114" w:type="dxa"/>
          </w:tcPr>
          <w:p w:rsidR="002C6773" w:rsidRPr="002C6773" w:rsidRDefault="002C6773" w:rsidP="00CC1460">
            <w:pPr>
              <w:spacing w:before="120"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 w:rsidRPr="002C6773">
              <w:rPr>
                <w:rFonts w:ascii="Arial" w:hAnsi="Arial" w:cs="Arial"/>
                <w:b/>
                <w:i/>
              </w:rPr>
              <w:t>Sakinleştiriciler</w:t>
            </w:r>
          </w:p>
        </w:tc>
        <w:tc>
          <w:tcPr>
            <w:tcW w:w="6237" w:type="dxa"/>
          </w:tcPr>
          <w:p w:rsidR="002C6773" w:rsidRPr="002C6773" w:rsidRDefault="002C6773" w:rsidP="00CC1460">
            <w:pPr>
              <w:spacing w:before="120" w:line="360" w:lineRule="auto"/>
              <w:rPr>
                <w:rFonts w:ascii="Arial" w:hAnsi="Arial" w:cs="Arial"/>
                <w:i/>
              </w:rPr>
            </w:pPr>
            <w:r w:rsidRPr="002C6773">
              <w:rPr>
                <w:rFonts w:ascii="Arial" w:hAnsi="Arial" w:cs="Arial"/>
                <w:i/>
              </w:rPr>
              <w:t xml:space="preserve">( </w:t>
            </w:r>
            <w:proofErr w:type="spellStart"/>
            <w:r w:rsidRPr="002C6773">
              <w:rPr>
                <w:rFonts w:ascii="Arial" w:hAnsi="Arial" w:cs="Arial"/>
                <w:i/>
              </w:rPr>
              <w:t>Barbitüratlar</w:t>
            </w:r>
            <w:proofErr w:type="spellEnd"/>
            <w:r w:rsidRPr="002C6773">
              <w:rPr>
                <w:rFonts w:ascii="Arial" w:hAnsi="Arial" w:cs="Arial"/>
                <w:i/>
              </w:rPr>
              <w:t xml:space="preserve">, </w:t>
            </w:r>
            <w:proofErr w:type="spellStart"/>
            <w:r w:rsidRPr="002C6773">
              <w:rPr>
                <w:rFonts w:ascii="Arial" w:hAnsi="Arial" w:cs="Arial"/>
                <w:i/>
              </w:rPr>
              <w:t>Trankilizanlar</w:t>
            </w:r>
            <w:proofErr w:type="spellEnd"/>
            <w:r w:rsidRPr="002C6773">
              <w:rPr>
                <w:rFonts w:ascii="Arial" w:hAnsi="Arial" w:cs="Arial"/>
                <w:i/>
              </w:rPr>
              <w:t xml:space="preserve">, </w:t>
            </w:r>
            <w:proofErr w:type="spellStart"/>
            <w:r w:rsidRPr="002C6773">
              <w:rPr>
                <w:rFonts w:ascii="Arial" w:hAnsi="Arial" w:cs="Arial"/>
                <w:i/>
              </w:rPr>
              <w:t>Sedatifler</w:t>
            </w:r>
            <w:proofErr w:type="spellEnd"/>
            <w:r w:rsidRPr="002C6773">
              <w:rPr>
                <w:rFonts w:ascii="Arial" w:hAnsi="Arial" w:cs="Arial"/>
                <w:i/>
              </w:rPr>
              <w:t>)</w:t>
            </w:r>
          </w:p>
        </w:tc>
      </w:tr>
      <w:tr w:rsidR="002C6773" w:rsidRPr="002C6773" w:rsidTr="00CC1460">
        <w:tc>
          <w:tcPr>
            <w:tcW w:w="3114" w:type="dxa"/>
          </w:tcPr>
          <w:p w:rsidR="002C6773" w:rsidRPr="002C6773" w:rsidRDefault="002C6773" w:rsidP="00CC1460">
            <w:pPr>
              <w:spacing w:before="120" w:line="360" w:lineRule="auto"/>
              <w:rPr>
                <w:rFonts w:ascii="Arial" w:hAnsi="Arial" w:cs="Arial"/>
                <w:b/>
                <w:bCs/>
                <w:i/>
                <w:iCs/>
              </w:rPr>
            </w:pPr>
            <w:r w:rsidRPr="002C6773">
              <w:rPr>
                <w:rFonts w:ascii="Arial" w:hAnsi="Arial" w:cs="Arial"/>
                <w:b/>
                <w:i/>
                <w:iCs/>
              </w:rPr>
              <w:t>Sentetikler</w:t>
            </w:r>
          </w:p>
        </w:tc>
        <w:tc>
          <w:tcPr>
            <w:tcW w:w="6237" w:type="dxa"/>
          </w:tcPr>
          <w:p w:rsidR="002C6773" w:rsidRPr="002C6773" w:rsidRDefault="002C6773" w:rsidP="00CC1460">
            <w:pPr>
              <w:spacing w:before="120" w:line="360" w:lineRule="auto"/>
              <w:rPr>
                <w:rFonts w:ascii="Arial" w:hAnsi="Arial" w:cs="Arial"/>
                <w:i/>
              </w:rPr>
            </w:pPr>
            <w:r w:rsidRPr="002C6773">
              <w:rPr>
                <w:rFonts w:ascii="Arial" w:hAnsi="Arial" w:cs="Arial"/>
                <w:i/>
              </w:rPr>
              <w:t>(</w:t>
            </w:r>
            <w:proofErr w:type="spellStart"/>
            <w:r w:rsidRPr="002C6773">
              <w:rPr>
                <w:rFonts w:ascii="Arial" w:hAnsi="Arial" w:cs="Arial"/>
                <w:i/>
              </w:rPr>
              <w:t>Extacy</w:t>
            </w:r>
            <w:proofErr w:type="spellEnd"/>
            <w:r w:rsidRPr="002C6773">
              <w:rPr>
                <w:rFonts w:ascii="Arial" w:hAnsi="Arial" w:cs="Arial"/>
                <w:i/>
              </w:rPr>
              <w:t xml:space="preserve">, </w:t>
            </w:r>
            <w:proofErr w:type="spellStart"/>
            <w:r w:rsidRPr="002C6773">
              <w:rPr>
                <w:rFonts w:ascii="Arial" w:hAnsi="Arial" w:cs="Arial"/>
                <w:i/>
              </w:rPr>
              <w:t>captagon</w:t>
            </w:r>
            <w:proofErr w:type="spellEnd"/>
            <w:r w:rsidRPr="002C6773">
              <w:rPr>
                <w:rFonts w:ascii="Arial" w:hAnsi="Arial" w:cs="Arial"/>
                <w:i/>
              </w:rPr>
              <w:t>, LSD)</w:t>
            </w:r>
          </w:p>
        </w:tc>
      </w:tr>
      <w:tr w:rsidR="002C6773" w:rsidRPr="002C6773" w:rsidTr="00CC1460">
        <w:tc>
          <w:tcPr>
            <w:tcW w:w="3114" w:type="dxa"/>
          </w:tcPr>
          <w:p w:rsidR="002C6773" w:rsidRPr="002C6773" w:rsidRDefault="002C6773" w:rsidP="00CC1460">
            <w:pPr>
              <w:spacing w:before="120" w:line="360" w:lineRule="auto"/>
              <w:rPr>
                <w:rFonts w:ascii="Arial" w:hAnsi="Arial" w:cs="Arial"/>
                <w:b/>
                <w:i/>
                <w:iCs/>
              </w:rPr>
            </w:pPr>
            <w:r w:rsidRPr="002C6773">
              <w:rPr>
                <w:rFonts w:ascii="Arial" w:hAnsi="Arial" w:cs="Arial"/>
                <w:b/>
                <w:i/>
                <w:iCs/>
              </w:rPr>
              <w:t>Uçucu Maddeler</w:t>
            </w:r>
          </w:p>
        </w:tc>
        <w:tc>
          <w:tcPr>
            <w:tcW w:w="6237" w:type="dxa"/>
          </w:tcPr>
          <w:p w:rsidR="002C6773" w:rsidRPr="002C6773" w:rsidRDefault="002C6773" w:rsidP="00CC1460">
            <w:pPr>
              <w:spacing w:before="120" w:line="360" w:lineRule="auto"/>
              <w:jc w:val="both"/>
              <w:rPr>
                <w:rFonts w:ascii="Arial" w:hAnsi="Arial" w:cs="Arial"/>
                <w:i/>
              </w:rPr>
            </w:pPr>
            <w:r w:rsidRPr="002C6773">
              <w:rPr>
                <w:rFonts w:ascii="Arial" w:hAnsi="Arial" w:cs="Arial"/>
                <w:i/>
              </w:rPr>
              <w:t xml:space="preserve">(Tiner, Benzin, Yapıştırıcı maddeler, </w:t>
            </w:r>
            <w:proofErr w:type="spellStart"/>
            <w:proofErr w:type="gramStart"/>
            <w:r w:rsidRPr="002C6773">
              <w:rPr>
                <w:rFonts w:ascii="Arial" w:hAnsi="Arial" w:cs="Arial"/>
                <w:i/>
              </w:rPr>
              <w:t>Gazlar,Solventler</w:t>
            </w:r>
            <w:proofErr w:type="spellEnd"/>
            <w:proofErr w:type="gramEnd"/>
            <w:r w:rsidRPr="002C6773">
              <w:rPr>
                <w:rFonts w:ascii="Arial" w:hAnsi="Arial" w:cs="Arial"/>
                <w:b/>
                <w:i/>
              </w:rPr>
              <w:t>(</w:t>
            </w:r>
            <w:proofErr w:type="spellStart"/>
            <w:r w:rsidRPr="002C6773">
              <w:rPr>
                <w:rFonts w:ascii="Arial" w:hAnsi="Arial" w:cs="Arial"/>
                <w:b/>
                <w:i/>
              </w:rPr>
              <w:t>Solventler;</w:t>
            </w:r>
            <w:r w:rsidRPr="002C6773">
              <w:rPr>
                <w:rFonts w:ascii="Arial" w:hAnsi="Arial" w:cs="Arial"/>
                <w:i/>
              </w:rPr>
              <w:t>Endüstri</w:t>
            </w:r>
            <w:proofErr w:type="spellEnd"/>
            <w:r w:rsidRPr="002C6773">
              <w:rPr>
                <w:rFonts w:ascii="Arial" w:hAnsi="Arial" w:cs="Arial"/>
                <w:i/>
              </w:rPr>
              <w:t xml:space="preserve"> üretim sektöründe yağ giderme, temizlik vb. kullanılır.)</w:t>
            </w:r>
          </w:p>
        </w:tc>
      </w:tr>
    </w:tbl>
    <w:p w:rsidR="002C6773" w:rsidRPr="002C6773" w:rsidRDefault="002C6773" w:rsidP="002C6773">
      <w:pPr>
        <w:spacing w:before="120" w:after="0" w:line="360" w:lineRule="auto"/>
        <w:rPr>
          <w:rFonts w:ascii="Arial" w:hAnsi="Arial" w:cs="Arial"/>
          <w:b/>
          <w:i/>
          <w:color w:val="00B050"/>
        </w:rPr>
      </w:pPr>
    </w:p>
    <w:p w:rsidR="002C6773" w:rsidRPr="002C6773" w:rsidRDefault="002C6773" w:rsidP="002C6773">
      <w:pPr>
        <w:spacing w:before="120" w:after="0" w:line="360" w:lineRule="auto"/>
        <w:rPr>
          <w:rFonts w:ascii="Arial" w:hAnsi="Arial" w:cs="Arial"/>
          <w:b/>
          <w:i/>
          <w:color w:val="00B050"/>
        </w:rPr>
      </w:pPr>
    </w:p>
    <w:p w:rsidR="002C6773" w:rsidRPr="002C6773" w:rsidRDefault="002C6773" w:rsidP="002C6773">
      <w:pPr>
        <w:spacing w:before="120" w:after="0" w:line="360" w:lineRule="auto"/>
        <w:rPr>
          <w:rFonts w:ascii="Arial" w:hAnsi="Arial" w:cs="Arial"/>
          <w:b/>
          <w:i/>
          <w:color w:val="00B050"/>
        </w:rPr>
      </w:pPr>
    </w:p>
    <w:p w:rsidR="002C6773" w:rsidRPr="002C6773" w:rsidRDefault="002C6773" w:rsidP="002C6773">
      <w:pPr>
        <w:spacing w:before="120" w:after="0" w:line="360" w:lineRule="auto"/>
        <w:rPr>
          <w:rFonts w:ascii="Arial" w:hAnsi="Arial" w:cs="Arial"/>
          <w:b/>
          <w:i/>
          <w:color w:val="00B05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493"/>
      </w:tblGrid>
      <w:tr w:rsidR="002C6773" w:rsidRPr="002C6773" w:rsidTr="00CC1460">
        <w:tc>
          <w:tcPr>
            <w:tcW w:w="9493" w:type="dxa"/>
          </w:tcPr>
          <w:p w:rsidR="002C6773" w:rsidRPr="002C6773" w:rsidRDefault="002C6773" w:rsidP="00CC1460">
            <w:pPr>
              <w:pStyle w:val="ListeParagraf"/>
              <w:spacing w:before="120" w:line="360" w:lineRule="auto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  <w:r w:rsidRPr="002C6773">
              <w:rPr>
                <w:rFonts w:ascii="Arial" w:hAnsi="Arial" w:cs="Arial"/>
                <w:b/>
                <w:bCs/>
                <w:i/>
                <w:iCs/>
              </w:rPr>
              <w:t>B- YARATTIĞI ETKİLERE GÖRE</w:t>
            </w:r>
          </w:p>
        </w:tc>
      </w:tr>
      <w:tr w:rsidR="002C6773" w:rsidRPr="002C6773" w:rsidTr="00CC1460">
        <w:tc>
          <w:tcPr>
            <w:tcW w:w="9493" w:type="dxa"/>
          </w:tcPr>
          <w:p w:rsidR="002C6773" w:rsidRPr="002C6773" w:rsidRDefault="002C6773" w:rsidP="00CC1460">
            <w:pPr>
              <w:spacing w:before="120" w:line="360" w:lineRule="auto"/>
              <w:jc w:val="both"/>
              <w:rPr>
                <w:rFonts w:ascii="Arial" w:hAnsi="Arial" w:cs="Arial"/>
                <w:color w:val="FF0000"/>
              </w:rPr>
            </w:pPr>
            <w:r w:rsidRPr="002C6773">
              <w:rPr>
                <w:rFonts w:ascii="Arial" w:hAnsi="Arial" w:cs="Arial"/>
                <w:b/>
                <w:bCs/>
                <w:i/>
                <w:iCs/>
                <w:color w:val="FF0000"/>
              </w:rPr>
              <w:t>1) MERKEZİ SİNİR SİSTEMİNİ YAVAŞLATANLAR</w:t>
            </w:r>
          </w:p>
        </w:tc>
      </w:tr>
      <w:tr w:rsidR="002C6773" w:rsidRPr="002C6773" w:rsidTr="00CC1460">
        <w:tc>
          <w:tcPr>
            <w:tcW w:w="9493" w:type="dxa"/>
          </w:tcPr>
          <w:p w:rsidR="002C6773" w:rsidRPr="002C6773" w:rsidRDefault="002C6773" w:rsidP="00CC1460">
            <w:pPr>
              <w:spacing w:before="120" w:line="360" w:lineRule="auto"/>
              <w:jc w:val="both"/>
              <w:rPr>
                <w:rFonts w:ascii="Arial" w:hAnsi="Arial" w:cs="Arial"/>
                <w:i/>
                <w:iCs/>
              </w:rPr>
            </w:pPr>
            <w:r w:rsidRPr="002C6773">
              <w:rPr>
                <w:rFonts w:ascii="Arial" w:hAnsi="Arial" w:cs="Arial"/>
                <w:i/>
                <w:iCs/>
              </w:rPr>
              <w:t xml:space="preserve">Afyon, Morfin, Eroin, Kodein, </w:t>
            </w:r>
            <w:proofErr w:type="spellStart"/>
            <w:r w:rsidRPr="002C6773">
              <w:rPr>
                <w:rFonts w:ascii="Arial" w:hAnsi="Arial" w:cs="Arial"/>
                <w:i/>
                <w:iCs/>
              </w:rPr>
              <w:t>Metadon</w:t>
            </w:r>
            <w:proofErr w:type="spellEnd"/>
          </w:p>
        </w:tc>
      </w:tr>
      <w:tr w:rsidR="002C6773" w:rsidRPr="002C6773" w:rsidTr="00CC1460">
        <w:tc>
          <w:tcPr>
            <w:tcW w:w="9493" w:type="dxa"/>
          </w:tcPr>
          <w:p w:rsidR="002C6773" w:rsidRPr="002C6773" w:rsidRDefault="002C6773" w:rsidP="00CC1460">
            <w:pPr>
              <w:spacing w:before="120" w:line="360" w:lineRule="auto"/>
              <w:jc w:val="both"/>
              <w:rPr>
                <w:rFonts w:ascii="Arial" w:hAnsi="Arial" w:cs="Arial"/>
                <w:i/>
                <w:iCs/>
              </w:rPr>
            </w:pPr>
            <w:proofErr w:type="spellStart"/>
            <w:r w:rsidRPr="002C6773">
              <w:rPr>
                <w:rFonts w:ascii="Arial" w:hAnsi="Arial" w:cs="Arial"/>
                <w:i/>
                <w:iCs/>
              </w:rPr>
              <w:t>Barbitüratlar</w:t>
            </w:r>
            <w:proofErr w:type="spellEnd"/>
            <w:r w:rsidRPr="002C6773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2C6773">
              <w:rPr>
                <w:rFonts w:ascii="Arial" w:hAnsi="Arial" w:cs="Arial"/>
                <w:i/>
                <w:iCs/>
              </w:rPr>
              <w:t>Trankilizanlar</w:t>
            </w:r>
            <w:proofErr w:type="spellEnd"/>
            <w:r w:rsidRPr="002C6773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2C6773">
              <w:rPr>
                <w:rFonts w:ascii="Arial" w:hAnsi="Arial" w:cs="Arial"/>
                <w:i/>
                <w:iCs/>
              </w:rPr>
              <w:t>Sedatifler</w:t>
            </w:r>
            <w:proofErr w:type="spellEnd"/>
          </w:p>
        </w:tc>
      </w:tr>
      <w:tr w:rsidR="002C6773" w:rsidRPr="002C6773" w:rsidTr="00CC1460">
        <w:tc>
          <w:tcPr>
            <w:tcW w:w="9493" w:type="dxa"/>
          </w:tcPr>
          <w:p w:rsidR="002C6773" w:rsidRPr="002C6773" w:rsidRDefault="002C6773" w:rsidP="00CC1460">
            <w:pPr>
              <w:spacing w:before="120" w:line="360" w:lineRule="auto"/>
              <w:jc w:val="both"/>
              <w:rPr>
                <w:rFonts w:ascii="Arial" w:hAnsi="Arial" w:cs="Arial"/>
                <w:i/>
                <w:iCs/>
              </w:rPr>
            </w:pPr>
            <w:proofErr w:type="spellStart"/>
            <w:proofErr w:type="gramStart"/>
            <w:r w:rsidRPr="002C6773">
              <w:rPr>
                <w:rFonts w:ascii="Arial" w:hAnsi="Arial" w:cs="Arial"/>
                <w:b/>
                <w:i/>
                <w:iCs/>
              </w:rPr>
              <w:t>Uçucular;</w:t>
            </w:r>
            <w:r w:rsidRPr="002C6773">
              <w:rPr>
                <w:rFonts w:ascii="Arial" w:hAnsi="Arial" w:cs="Arial"/>
                <w:i/>
                <w:iCs/>
              </w:rPr>
              <w:t>Bally</w:t>
            </w:r>
            <w:proofErr w:type="spellEnd"/>
            <w:proofErr w:type="gramEnd"/>
            <w:r w:rsidRPr="002C6773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2C6773">
              <w:rPr>
                <w:rFonts w:ascii="Arial" w:hAnsi="Arial" w:cs="Arial"/>
                <w:i/>
                <w:iCs/>
              </w:rPr>
              <w:t>Uhu</w:t>
            </w:r>
            <w:proofErr w:type="spellEnd"/>
            <w:r w:rsidRPr="002C6773">
              <w:rPr>
                <w:rFonts w:ascii="Arial" w:hAnsi="Arial" w:cs="Arial"/>
                <w:i/>
                <w:iCs/>
              </w:rPr>
              <w:t>, Tiner, Benzin, Aseton, vs.</w:t>
            </w:r>
          </w:p>
        </w:tc>
      </w:tr>
      <w:tr w:rsidR="002C6773" w:rsidRPr="002C6773" w:rsidTr="00CC1460">
        <w:tc>
          <w:tcPr>
            <w:tcW w:w="9493" w:type="dxa"/>
          </w:tcPr>
          <w:p w:rsidR="002C6773" w:rsidRPr="002C6773" w:rsidRDefault="002C6773" w:rsidP="00CC1460">
            <w:pPr>
              <w:spacing w:before="120" w:line="360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  <w:r w:rsidRPr="002C6773">
              <w:rPr>
                <w:rFonts w:ascii="Arial" w:hAnsi="Arial" w:cs="Arial"/>
                <w:b/>
                <w:bCs/>
                <w:i/>
                <w:iCs/>
                <w:color w:val="FF0000"/>
              </w:rPr>
              <w:t>2) MERKEZİ SİNİR SİSTEMİNİ UYARANLAR</w:t>
            </w:r>
          </w:p>
        </w:tc>
      </w:tr>
      <w:tr w:rsidR="002C6773" w:rsidRPr="002C6773" w:rsidTr="00CC1460">
        <w:tc>
          <w:tcPr>
            <w:tcW w:w="9493" w:type="dxa"/>
          </w:tcPr>
          <w:p w:rsidR="002C6773" w:rsidRPr="002C6773" w:rsidRDefault="002C6773" w:rsidP="00CC1460">
            <w:pPr>
              <w:spacing w:before="120" w:line="360" w:lineRule="auto"/>
              <w:jc w:val="both"/>
              <w:rPr>
                <w:rFonts w:ascii="Arial" w:hAnsi="Arial" w:cs="Arial"/>
                <w:i/>
              </w:rPr>
            </w:pPr>
            <w:r w:rsidRPr="002C6773">
              <w:rPr>
                <w:rFonts w:ascii="Arial" w:hAnsi="Arial" w:cs="Arial"/>
                <w:i/>
              </w:rPr>
              <w:t xml:space="preserve">Koka bitkileri, Kokain, Amfetaminler, </w:t>
            </w:r>
            <w:proofErr w:type="spellStart"/>
            <w:r w:rsidRPr="002C6773">
              <w:rPr>
                <w:rFonts w:ascii="Arial" w:hAnsi="Arial" w:cs="Arial"/>
                <w:i/>
              </w:rPr>
              <w:t>Extacy</w:t>
            </w:r>
            <w:proofErr w:type="spellEnd"/>
            <w:r w:rsidRPr="002C6773">
              <w:rPr>
                <w:rFonts w:ascii="Arial" w:hAnsi="Arial" w:cs="Arial"/>
                <w:i/>
              </w:rPr>
              <w:t xml:space="preserve">, </w:t>
            </w:r>
            <w:proofErr w:type="spellStart"/>
            <w:r w:rsidRPr="002C6773">
              <w:rPr>
                <w:rFonts w:ascii="Arial" w:hAnsi="Arial" w:cs="Arial"/>
                <w:i/>
              </w:rPr>
              <w:t>Captagon</w:t>
            </w:r>
            <w:proofErr w:type="spellEnd"/>
            <w:r w:rsidRPr="002C6773">
              <w:rPr>
                <w:rFonts w:ascii="Arial" w:hAnsi="Arial" w:cs="Arial"/>
                <w:i/>
              </w:rPr>
              <w:t xml:space="preserve">, </w:t>
            </w:r>
            <w:proofErr w:type="spellStart"/>
            <w:r w:rsidRPr="002C6773">
              <w:rPr>
                <w:rFonts w:ascii="Arial" w:hAnsi="Arial" w:cs="Arial"/>
                <w:i/>
              </w:rPr>
              <w:t>Crack</w:t>
            </w:r>
            <w:proofErr w:type="spellEnd"/>
            <w:r w:rsidRPr="002C6773">
              <w:rPr>
                <w:rFonts w:ascii="Arial" w:hAnsi="Arial" w:cs="Arial"/>
                <w:i/>
              </w:rPr>
              <w:t>, MDE, DOB, MDDB</w:t>
            </w:r>
          </w:p>
        </w:tc>
      </w:tr>
      <w:tr w:rsidR="002C6773" w:rsidRPr="002C6773" w:rsidTr="00CC1460">
        <w:tc>
          <w:tcPr>
            <w:tcW w:w="9493" w:type="dxa"/>
          </w:tcPr>
          <w:p w:rsidR="002C6773" w:rsidRPr="002C6773" w:rsidRDefault="002C6773" w:rsidP="00CC1460">
            <w:pPr>
              <w:spacing w:before="120" w:line="360" w:lineRule="auto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  <w:r w:rsidRPr="002C6773">
              <w:rPr>
                <w:rFonts w:ascii="Arial" w:hAnsi="Arial" w:cs="Arial"/>
                <w:b/>
                <w:bCs/>
                <w:i/>
                <w:iCs/>
                <w:color w:val="FF0000"/>
              </w:rPr>
              <w:t xml:space="preserve">3) MERKEZİ SİNİR SİSTEMİNİ BOZANLAR(HAYAL GÖSTERİCİ) </w:t>
            </w:r>
          </w:p>
        </w:tc>
      </w:tr>
      <w:tr w:rsidR="002C6773" w:rsidRPr="002C6773" w:rsidTr="00CC1460">
        <w:tc>
          <w:tcPr>
            <w:tcW w:w="9493" w:type="dxa"/>
          </w:tcPr>
          <w:p w:rsidR="002C6773" w:rsidRPr="002C6773" w:rsidRDefault="002C6773" w:rsidP="00CC1460">
            <w:pPr>
              <w:spacing w:before="120" w:line="360" w:lineRule="auto"/>
              <w:jc w:val="both"/>
              <w:rPr>
                <w:rFonts w:ascii="Arial" w:hAnsi="Arial" w:cs="Arial"/>
                <w:bCs/>
                <w:i/>
                <w:iCs/>
              </w:rPr>
            </w:pPr>
            <w:r w:rsidRPr="002C6773">
              <w:rPr>
                <w:rFonts w:ascii="Arial" w:hAnsi="Arial" w:cs="Arial"/>
                <w:bCs/>
                <w:i/>
                <w:iCs/>
              </w:rPr>
              <w:lastRenderedPageBreak/>
              <w:t xml:space="preserve">Hint Keneviri, Marihuana, </w:t>
            </w:r>
            <w:proofErr w:type="spellStart"/>
            <w:r w:rsidRPr="002C6773">
              <w:rPr>
                <w:rFonts w:ascii="Arial" w:hAnsi="Arial" w:cs="Arial"/>
                <w:bCs/>
                <w:i/>
                <w:iCs/>
              </w:rPr>
              <w:t>Meskalin</w:t>
            </w:r>
            <w:proofErr w:type="spellEnd"/>
            <w:r w:rsidRPr="002C6773">
              <w:rPr>
                <w:rFonts w:ascii="Arial" w:hAnsi="Arial" w:cs="Arial"/>
                <w:bCs/>
                <w:i/>
                <w:iCs/>
              </w:rPr>
              <w:t xml:space="preserve">, Esrar (Toz, Sıvı, </w:t>
            </w:r>
            <w:proofErr w:type="spellStart"/>
            <w:r w:rsidRPr="002C6773">
              <w:rPr>
                <w:rFonts w:ascii="Arial" w:hAnsi="Arial" w:cs="Arial"/>
                <w:bCs/>
                <w:i/>
                <w:iCs/>
              </w:rPr>
              <w:t>Pilaka</w:t>
            </w:r>
            <w:proofErr w:type="spellEnd"/>
            <w:r w:rsidRPr="002C6773">
              <w:rPr>
                <w:rFonts w:ascii="Arial" w:hAnsi="Arial" w:cs="Arial"/>
                <w:bCs/>
                <w:i/>
                <w:iCs/>
              </w:rPr>
              <w:t xml:space="preserve"> esrar) LSD, PCP</w:t>
            </w:r>
          </w:p>
        </w:tc>
      </w:tr>
    </w:tbl>
    <w:p w:rsidR="002C6773" w:rsidRPr="002C6773" w:rsidRDefault="002C6773" w:rsidP="002C6773">
      <w:pPr>
        <w:spacing w:after="0" w:line="360" w:lineRule="auto"/>
        <w:ind w:left="1416" w:firstLine="708"/>
        <w:rPr>
          <w:rFonts w:ascii="Arial" w:hAnsi="Arial" w:cs="Arial"/>
          <w:b/>
          <w:bCs/>
          <w:i/>
          <w:iCs/>
          <w:color w:val="FF0000"/>
        </w:rPr>
      </w:pPr>
    </w:p>
    <w:p w:rsidR="002C6773" w:rsidRPr="002C6773" w:rsidRDefault="002C6773" w:rsidP="002C6773">
      <w:pPr>
        <w:spacing w:after="0" w:line="360" w:lineRule="auto"/>
        <w:ind w:left="1416" w:firstLine="708"/>
        <w:rPr>
          <w:rFonts w:ascii="Arial" w:hAnsi="Arial" w:cs="Arial"/>
          <w:b/>
          <w:bCs/>
          <w:i/>
          <w:iCs/>
          <w:color w:val="FF0000"/>
        </w:rPr>
      </w:pPr>
    </w:p>
    <w:p w:rsidR="002C6773" w:rsidRPr="002C6773" w:rsidRDefault="002C6773" w:rsidP="002C6773">
      <w:pPr>
        <w:spacing w:after="0" w:line="360" w:lineRule="auto"/>
        <w:ind w:left="1416" w:firstLine="708"/>
        <w:rPr>
          <w:rFonts w:ascii="Arial" w:hAnsi="Arial" w:cs="Arial"/>
          <w:b/>
          <w:bCs/>
          <w:i/>
          <w:iCs/>
        </w:rPr>
      </w:pPr>
      <w:r w:rsidRPr="002C6773">
        <w:rPr>
          <w:rFonts w:ascii="Arial" w:hAnsi="Arial" w:cs="Arial"/>
          <w:b/>
          <w:bCs/>
          <w:i/>
          <w:iCs/>
        </w:rPr>
        <w:t>YARATTIĞI ETKİLERE GÖRE</w:t>
      </w:r>
    </w:p>
    <w:p w:rsidR="002C6773" w:rsidRPr="002C6773" w:rsidRDefault="002C6773" w:rsidP="002C6773">
      <w:pPr>
        <w:spacing w:after="0" w:line="360" w:lineRule="auto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A) MERKEZİ SİNİR SİSTEMİNİ YAVAŞLATANLAR</w:t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b/>
          <w:i/>
          <w:color w:val="FF0000"/>
        </w:rPr>
      </w:pPr>
      <w:r w:rsidRPr="002C6773">
        <w:rPr>
          <w:rFonts w:ascii="Arial" w:hAnsi="Arial" w:cs="Arial"/>
          <w:b/>
          <w:i/>
          <w:color w:val="FF0000"/>
        </w:rPr>
        <w:t>1) AFYON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 xml:space="preserve">Haşhaş kozasının </w:t>
      </w:r>
      <w:proofErr w:type="spellStart"/>
      <w:r w:rsidRPr="002C6773">
        <w:rPr>
          <w:rFonts w:ascii="Arial" w:hAnsi="Arial" w:cs="Arial"/>
          <w:b/>
          <w:i/>
        </w:rPr>
        <w:t>çentiklenmek</w:t>
      </w:r>
      <w:proofErr w:type="spellEnd"/>
      <w:r w:rsidRPr="002C6773">
        <w:rPr>
          <w:rFonts w:ascii="Arial" w:hAnsi="Arial" w:cs="Arial"/>
          <w:b/>
          <w:i/>
        </w:rPr>
        <w:t xml:space="preserve"> (çizilmek) </w:t>
      </w:r>
      <w:r w:rsidRPr="002C6773">
        <w:rPr>
          <w:rFonts w:ascii="Arial" w:hAnsi="Arial" w:cs="Arial"/>
          <w:b/>
          <w:i/>
          <w:iCs/>
        </w:rPr>
        <w:t>suretiyle akan süt gibi beyaz renkli usaresinden (özsu) elde edilmektedir.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>Afyonun Özellikleri;</w:t>
      </w:r>
    </w:p>
    <w:p w:rsidR="002C6773" w:rsidRPr="002C6773" w:rsidRDefault="002C6773" w:rsidP="002C6773">
      <w:pPr>
        <w:pStyle w:val="ListeParagraf"/>
        <w:numPr>
          <w:ilvl w:val="0"/>
          <w:numId w:val="20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Haşhaş kapsülü çizilerek elde edilir.</w:t>
      </w:r>
    </w:p>
    <w:p w:rsidR="002C6773" w:rsidRPr="002C6773" w:rsidRDefault="002C6773" w:rsidP="002C6773">
      <w:pPr>
        <w:pStyle w:val="ListeParagraf"/>
        <w:numPr>
          <w:ilvl w:val="0"/>
          <w:numId w:val="20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Renk olarak koyu kahverenginden siyaha doğru değişir.</w:t>
      </w:r>
    </w:p>
    <w:p w:rsidR="002C6773" w:rsidRPr="002C6773" w:rsidRDefault="002C6773" w:rsidP="002C6773">
      <w:pPr>
        <w:pStyle w:val="ListeParagraf"/>
        <w:numPr>
          <w:ilvl w:val="0"/>
          <w:numId w:val="20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Amonyağa benzer kokusu vardır.</w:t>
      </w:r>
    </w:p>
    <w:p w:rsidR="002C6773" w:rsidRPr="002C6773" w:rsidRDefault="002C6773" w:rsidP="002C6773">
      <w:pPr>
        <w:pStyle w:val="ListeParagraf"/>
        <w:numPr>
          <w:ilvl w:val="0"/>
          <w:numId w:val="20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Önce ham afyonun işlenmesi ile </w:t>
      </w:r>
      <w:r w:rsidRPr="002C6773">
        <w:rPr>
          <w:rFonts w:ascii="Arial" w:hAnsi="Arial" w:cs="Arial"/>
          <w:b/>
          <w:i/>
          <w:iCs/>
        </w:rPr>
        <w:t>Morfin, Eroin Ve Kodein</w:t>
      </w:r>
      <w:r w:rsidRPr="002C6773">
        <w:rPr>
          <w:rFonts w:ascii="Arial" w:hAnsi="Arial" w:cs="Arial"/>
          <w:i/>
          <w:iCs/>
        </w:rPr>
        <w:t xml:space="preserve"> elde edilir.</w:t>
      </w:r>
    </w:p>
    <w:p w:rsidR="002C6773" w:rsidRPr="002C6773" w:rsidRDefault="002C6773" w:rsidP="002C6773">
      <w:pPr>
        <w:pStyle w:val="ListeParagraf"/>
        <w:numPr>
          <w:ilvl w:val="0"/>
          <w:numId w:val="20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Afyon çiçeği beyaz, pembe, kırmızı ve mordur. </w:t>
      </w:r>
    </w:p>
    <w:p w:rsidR="002C6773" w:rsidRPr="002C6773" w:rsidRDefault="002C6773" w:rsidP="002C6773">
      <w:pPr>
        <w:pStyle w:val="ListeParagraf"/>
        <w:numPr>
          <w:ilvl w:val="0"/>
          <w:numId w:val="20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Afyon ceviz büyüklüğündeki koza adı verilen kapsülden çıkarılır. </w:t>
      </w:r>
    </w:p>
    <w:p w:rsidR="002C6773" w:rsidRPr="002C6773" w:rsidRDefault="002C6773" w:rsidP="002C6773">
      <w:pPr>
        <w:pStyle w:val="ListeParagraf"/>
        <w:numPr>
          <w:ilvl w:val="0"/>
          <w:numId w:val="6"/>
        </w:numPr>
        <w:spacing w:before="120" w:after="120" w:line="360" w:lineRule="auto"/>
        <w:ind w:left="714" w:hanging="357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i/>
          <w:iCs/>
        </w:rPr>
        <w:t xml:space="preserve">Tıbbi alanda bilhassa ağrıları dindirmekte kullanılmakta olup, </w:t>
      </w:r>
      <w:r w:rsidRPr="002C6773">
        <w:rPr>
          <w:rFonts w:ascii="Arial" w:hAnsi="Arial" w:cs="Arial"/>
          <w:b/>
          <w:i/>
          <w:iCs/>
        </w:rPr>
        <w:t>“Kırmızı ve Yeşil Reçete”</w:t>
      </w:r>
      <w:r w:rsidRPr="002C6773">
        <w:rPr>
          <w:rFonts w:ascii="Arial" w:hAnsi="Arial" w:cs="Arial"/>
          <w:i/>
          <w:iCs/>
        </w:rPr>
        <w:t xml:space="preserve"> ile hastane ve eczanelerde satılmaktadır.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>Ülkemizde Yasal Olarak Yapılan Haşhaş Ekiminde Kontrol;</w:t>
      </w:r>
    </w:p>
    <w:p w:rsidR="002C6773" w:rsidRPr="002C6773" w:rsidRDefault="002C6773" w:rsidP="002C6773">
      <w:pPr>
        <w:pStyle w:val="ListeParagraf"/>
        <w:numPr>
          <w:ilvl w:val="0"/>
          <w:numId w:val="32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Her yıl Bakanlar Kurulunun</w:t>
      </w:r>
      <w:r w:rsidRPr="002C6773">
        <w:rPr>
          <w:rFonts w:ascii="Arial" w:hAnsi="Arial" w:cs="Arial"/>
          <w:b/>
          <w:i/>
          <w:iCs/>
        </w:rPr>
        <w:t>(</w:t>
      </w:r>
      <w:r w:rsidRPr="002C6773">
        <w:rPr>
          <w:rFonts w:ascii="Arial" w:hAnsi="Arial" w:cs="Arial"/>
          <w:b/>
          <w:i/>
          <w:iCs/>
          <w:u w:val="single"/>
        </w:rPr>
        <w:t xml:space="preserve">Yeni </w:t>
      </w:r>
      <w:proofErr w:type="spellStart"/>
      <w:proofErr w:type="gramStart"/>
      <w:r w:rsidRPr="002C6773">
        <w:rPr>
          <w:rFonts w:ascii="Arial" w:hAnsi="Arial" w:cs="Arial"/>
          <w:b/>
          <w:i/>
          <w:iCs/>
          <w:u w:val="single"/>
        </w:rPr>
        <w:t>sistem;</w:t>
      </w:r>
      <w:r w:rsidRPr="002C6773">
        <w:rPr>
          <w:rFonts w:ascii="Arial" w:hAnsi="Arial" w:cs="Arial"/>
          <w:b/>
          <w:i/>
          <w:iCs/>
        </w:rPr>
        <w:t>Cumhurbaşkanının</w:t>
      </w:r>
      <w:proofErr w:type="spellEnd"/>
      <w:proofErr w:type="gramEnd"/>
      <w:r w:rsidRPr="002C6773">
        <w:rPr>
          <w:rFonts w:ascii="Arial" w:hAnsi="Arial" w:cs="Arial"/>
          <w:b/>
          <w:i/>
          <w:iCs/>
        </w:rPr>
        <w:t>)</w:t>
      </w:r>
      <w:r w:rsidRPr="002C6773">
        <w:rPr>
          <w:rFonts w:ascii="Arial" w:hAnsi="Arial" w:cs="Arial"/>
          <w:i/>
          <w:iCs/>
        </w:rPr>
        <w:t xml:space="preserve">belirlediği ekim yapılacak bölgeler Resmi </w:t>
      </w:r>
      <w:proofErr w:type="spellStart"/>
      <w:r w:rsidRPr="002C6773">
        <w:rPr>
          <w:rFonts w:ascii="Arial" w:hAnsi="Arial" w:cs="Arial"/>
          <w:i/>
          <w:iCs/>
        </w:rPr>
        <w:t>Gazete’de</w:t>
      </w:r>
      <w:proofErr w:type="spellEnd"/>
      <w:r w:rsidRPr="002C6773">
        <w:rPr>
          <w:rFonts w:ascii="Arial" w:hAnsi="Arial" w:cs="Arial"/>
          <w:i/>
          <w:iCs/>
        </w:rPr>
        <w:t xml:space="preserve"> yayımlanarak duyurulur.</w:t>
      </w:r>
    </w:p>
    <w:p w:rsidR="002C6773" w:rsidRPr="002C6773" w:rsidRDefault="002C6773" w:rsidP="002C6773">
      <w:pPr>
        <w:pStyle w:val="ListeParagraf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b/>
          <w:i/>
          <w:iCs/>
        </w:rPr>
      </w:pPr>
      <w:proofErr w:type="spellStart"/>
      <w:proofErr w:type="gramStart"/>
      <w:r w:rsidRPr="002C6773">
        <w:rPr>
          <w:rFonts w:ascii="Arial" w:eastAsia="Times New Roman" w:hAnsi="Arial" w:cs="Arial"/>
          <w:i/>
          <w:color w:val="003300"/>
          <w:lang w:eastAsia="tr-TR"/>
        </w:rPr>
        <w:t>Haşhaşın;ekim</w:t>
      </w:r>
      <w:proofErr w:type="spellEnd"/>
      <w:proofErr w:type="gramEnd"/>
      <w:r w:rsidRPr="002C6773">
        <w:rPr>
          <w:rFonts w:ascii="Arial" w:eastAsia="Times New Roman" w:hAnsi="Arial" w:cs="Arial"/>
          <w:i/>
          <w:color w:val="003300"/>
          <w:lang w:eastAsia="tr-TR"/>
        </w:rPr>
        <w:t xml:space="preserve"> izinleri, işlenmesi, toplatılması gibi konular </w:t>
      </w:r>
      <w:r w:rsidRPr="002C6773">
        <w:rPr>
          <w:rFonts w:ascii="Arial" w:eastAsia="Times New Roman" w:hAnsi="Arial" w:cs="Arial"/>
          <w:b/>
          <w:i/>
          <w:lang w:eastAsia="tr-TR"/>
        </w:rPr>
        <w:t>“Toprak Mahsulleri Ofisi (TMO)”</w:t>
      </w:r>
      <w:r w:rsidRPr="002C6773">
        <w:rPr>
          <w:rFonts w:ascii="Arial" w:eastAsia="Times New Roman" w:hAnsi="Arial" w:cs="Arial"/>
          <w:i/>
          <w:color w:val="003300"/>
          <w:lang w:eastAsia="tr-TR"/>
        </w:rPr>
        <w:t> tarafından yürütülür.</w:t>
      </w:r>
    </w:p>
    <w:p w:rsidR="002C6773" w:rsidRPr="002C6773" w:rsidRDefault="002C6773" w:rsidP="002C677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i/>
          <w:color w:val="003300"/>
          <w:lang w:eastAsia="tr-TR"/>
        </w:rPr>
      </w:pPr>
    </w:p>
    <w:p w:rsidR="002C6773" w:rsidRPr="002C6773" w:rsidRDefault="002C6773" w:rsidP="002C6773">
      <w:pPr>
        <w:pStyle w:val="ListeParagraf"/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3300"/>
          <w:lang w:eastAsia="tr-TR"/>
        </w:rPr>
      </w:pPr>
      <w:r w:rsidRPr="002C6773">
        <w:rPr>
          <w:rFonts w:ascii="Arial" w:eastAsia="Times New Roman" w:hAnsi="Arial" w:cs="Arial"/>
          <w:b/>
          <w:i/>
          <w:lang w:eastAsia="tr-TR"/>
        </w:rPr>
        <w:t>(Haşhaş Bitkisi)</w:t>
      </w:r>
    </w:p>
    <w:p w:rsidR="002C6773" w:rsidRPr="002C6773" w:rsidRDefault="002C6773" w:rsidP="002C677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i/>
          <w:color w:val="121517"/>
          <w:lang w:eastAsia="tr-TR"/>
        </w:rPr>
      </w:pP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231F6809" wp14:editId="06E6E7DB">
            <wp:extent cx="1200150" cy="742950"/>
            <wp:effectExtent l="0" t="0" r="0" b="0"/>
            <wp:docPr id="9" name="Resim 8" descr="Haşhaş, Kapsül, Doğa, Kır Çiçekleri, Mohngewaech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8" descr="Haşhaş, Kapsül, Doğa, Kır Çiçekleri, Mohngewaech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75" cy="74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63597414" wp14:editId="79C713F4">
            <wp:extent cx="1399540" cy="742950"/>
            <wp:effectExtent l="0" t="0" r="0" b="0"/>
            <wp:docPr id="8" name="Resim 7" descr="haşhaş görüntüsü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 descr="haşhaş görüntüsü ile ilgili görsel sonucu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71" cy="7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65557F09" wp14:editId="1BF75ECE">
            <wp:extent cx="1485900" cy="742950"/>
            <wp:effectExtent l="0" t="0" r="0" b="0"/>
            <wp:docPr id="10" name="Resim 9" descr="Haşhaş, Kapsül, Pembe, Pamuk Kozası, Mohngewaech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 descr="Haşhaş, Kapsül, Pembe, Pamuk Kozası, Mohngewaech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76" cy="7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3">
        <w:rPr>
          <w:rFonts w:ascii="Arial" w:hAnsi="Arial" w:cs="Arial"/>
          <w:b/>
          <w:noProof/>
          <w:lang w:eastAsia="tr-TR"/>
        </w:rPr>
        <w:drawing>
          <wp:inline distT="0" distB="0" distL="0" distR="0" wp14:anchorId="7BFCB2D7" wp14:editId="2865D02D">
            <wp:extent cx="1675130" cy="738505"/>
            <wp:effectExtent l="0" t="0" r="1270" b="4445"/>
            <wp:docPr id="24" name="Resim 24" descr="poppyp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ppyp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 xml:space="preserve">Türkiye de Sağlık Bakanlığınca;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Cs/>
          <w:i/>
          <w:iCs/>
        </w:rPr>
        <w:t xml:space="preserve">Sentetik uyuşturucular için </w:t>
      </w:r>
      <w:r w:rsidRPr="002C6773">
        <w:rPr>
          <w:rFonts w:ascii="Arial" w:hAnsi="Arial" w:cs="Arial"/>
          <w:b/>
          <w:bCs/>
          <w:i/>
          <w:iCs/>
        </w:rPr>
        <w:t>“KIRMIZI”,</w:t>
      </w:r>
      <w:r w:rsidRPr="002C6773">
        <w:rPr>
          <w:rFonts w:ascii="Arial" w:hAnsi="Arial" w:cs="Arial"/>
          <w:bCs/>
          <w:i/>
          <w:iCs/>
        </w:rPr>
        <w:t xml:space="preserve"> Uyarıcılar için </w:t>
      </w:r>
      <w:r w:rsidRPr="002C6773">
        <w:rPr>
          <w:rFonts w:ascii="Arial" w:hAnsi="Arial" w:cs="Arial"/>
          <w:b/>
          <w:bCs/>
          <w:i/>
          <w:iCs/>
        </w:rPr>
        <w:t>“YEŞİL</w:t>
      </w:r>
      <w:r w:rsidRPr="002C6773">
        <w:rPr>
          <w:rFonts w:ascii="Arial" w:hAnsi="Arial" w:cs="Arial"/>
          <w:bCs/>
          <w:i/>
          <w:iCs/>
        </w:rPr>
        <w:t>” reçete sistemi uygulanmakta,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Cs/>
          <w:i/>
          <w:iCs/>
        </w:rPr>
        <w:t xml:space="preserve">Sentetik uyuşturucuların özellikleri </w:t>
      </w:r>
      <w:r w:rsidRPr="002C6773">
        <w:rPr>
          <w:rFonts w:ascii="Arial" w:hAnsi="Arial" w:cs="Arial"/>
          <w:b/>
          <w:bCs/>
          <w:i/>
          <w:iCs/>
        </w:rPr>
        <w:t>“Laboratuvar ortamında”</w:t>
      </w:r>
      <w:r w:rsidRPr="002C6773">
        <w:rPr>
          <w:rFonts w:ascii="Arial" w:hAnsi="Arial" w:cs="Arial"/>
          <w:bCs/>
          <w:i/>
          <w:iCs/>
        </w:rPr>
        <w:t xml:space="preserve"> üretilmesidir.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>Afyon Kullanımının Belirtileri;</w:t>
      </w:r>
    </w:p>
    <w:p w:rsidR="002C6773" w:rsidRPr="002C6773" w:rsidRDefault="002C6773" w:rsidP="002C6773">
      <w:pPr>
        <w:pStyle w:val="ListeParagraf"/>
        <w:numPr>
          <w:ilvl w:val="0"/>
          <w:numId w:val="21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Mide bulantısı, Baş dönmesi, Kalp ve solunum yavaşlaması, Bilinç Kaybı, Vücut renginin solması, Sıkı ve ağır seyreden bağırsak rahatsızlıkları.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color w:val="FF0000"/>
        </w:rPr>
      </w:pPr>
      <w:r w:rsidRPr="002C6773">
        <w:rPr>
          <w:rFonts w:ascii="Arial" w:hAnsi="Arial" w:cs="Arial"/>
          <w:b/>
          <w:i/>
          <w:color w:val="FF0000"/>
        </w:rPr>
        <w:lastRenderedPageBreak/>
        <w:t>2) MORFİN</w:t>
      </w:r>
    </w:p>
    <w:p w:rsidR="002C6773" w:rsidRPr="002C6773" w:rsidRDefault="002C6773" w:rsidP="002C6773">
      <w:pPr>
        <w:pStyle w:val="ListeParagraf"/>
        <w:numPr>
          <w:ilvl w:val="0"/>
          <w:numId w:val="21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b/>
          <w:i/>
          <w:iCs/>
        </w:rPr>
        <w:t>Afyonun kimyasal yollarla ayrılmasından elde edilen bir maddedir</w:t>
      </w:r>
      <w:r w:rsidRPr="002C6773">
        <w:rPr>
          <w:rFonts w:ascii="Arial" w:hAnsi="Arial" w:cs="Arial"/>
          <w:i/>
          <w:iCs/>
        </w:rPr>
        <w:t xml:space="preserve">. </w:t>
      </w:r>
    </w:p>
    <w:p w:rsidR="002C6773" w:rsidRPr="002C6773" w:rsidRDefault="002C6773" w:rsidP="002C6773">
      <w:pPr>
        <w:pStyle w:val="ListeParagraf"/>
        <w:numPr>
          <w:ilvl w:val="0"/>
          <w:numId w:val="21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Beyaz renksiz, kokusuz acı ve suda eriyen bir yapısı vardır. </w:t>
      </w:r>
    </w:p>
    <w:p w:rsidR="002C6773" w:rsidRPr="002C6773" w:rsidRDefault="002C6773" w:rsidP="002C6773">
      <w:pPr>
        <w:pStyle w:val="ListeParagraf"/>
        <w:numPr>
          <w:ilvl w:val="0"/>
          <w:numId w:val="21"/>
        </w:num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i/>
          <w:iCs/>
        </w:rPr>
        <w:t>Tablet, kapsül veya sıvı hallerde bulunur.</w:t>
      </w:r>
    </w:p>
    <w:p w:rsidR="002C6773" w:rsidRPr="002C6773" w:rsidRDefault="002C6773" w:rsidP="002C6773">
      <w:pPr>
        <w:pStyle w:val="ListeParagraf"/>
        <w:numPr>
          <w:ilvl w:val="0"/>
          <w:numId w:val="21"/>
        </w:num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 xml:space="preserve">En yaygın kullanım </w:t>
      </w:r>
      <w:r w:rsidRPr="002C6773">
        <w:rPr>
          <w:rFonts w:ascii="Arial" w:hAnsi="Arial" w:cs="Arial"/>
          <w:b/>
          <w:i/>
          <w:iCs/>
          <w:u w:val="single"/>
        </w:rPr>
        <w:t>Deri altına enjekte</w:t>
      </w:r>
      <w:r w:rsidRPr="002C6773">
        <w:rPr>
          <w:rFonts w:ascii="Arial" w:hAnsi="Arial" w:cs="Arial"/>
          <w:b/>
          <w:i/>
          <w:iCs/>
        </w:rPr>
        <w:t xml:space="preserve"> biçimidir.</w:t>
      </w:r>
    </w:p>
    <w:p w:rsidR="002C6773" w:rsidRPr="002C6773" w:rsidRDefault="002C6773" w:rsidP="002C6773">
      <w:pPr>
        <w:pStyle w:val="ListeParagraf"/>
        <w:numPr>
          <w:ilvl w:val="0"/>
          <w:numId w:val="21"/>
        </w:num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i/>
          <w:iCs/>
        </w:rPr>
        <w:t>Genellikle 200 mg. Öldürücü doz olarak kabul edilir.</w:t>
      </w:r>
    </w:p>
    <w:p w:rsidR="002C6773" w:rsidRPr="002C6773" w:rsidRDefault="002C6773" w:rsidP="002C6773">
      <w:pPr>
        <w:pStyle w:val="ListeParagraf"/>
        <w:numPr>
          <w:ilvl w:val="0"/>
          <w:numId w:val="21"/>
        </w:num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 xml:space="preserve">Tedavide küçük dozlar halinde ağrı kesici ilaç olarak kullanılır.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>Morfinin Kullanımının Belirtileri</w:t>
      </w:r>
    </w:p>
    <w:p w:rsidR="002C6773" w:rsidRPr="002C6773" w:rsidRDefault="002C6773" w:rsidP="002C6773">
      <w:pPr>
        <w:pStyle w:val="ListeParagraf"/>
        <w:numPr>
          <w:ilvl w:val="0"/>
          <w:numId w:val="17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Aşırı uykusuzluk, Aşırı sinirlilik hali, Göz bebeklerinde küçülme, Ellerde gözle görülür titremeler, Hafızada zayıflama, Karar verme gücünde azalma.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color w:val="FF0000"/>
        </w:rPr>
      </w:pPr>
      <w:r w:rsidRPr="002C6773">
        <w:rPr>
          <w:rFonts w:ascii="Arial" w:hAnsi="Arial" w:cs="Arial"/>
          <w:b/>
          <w:i/>
          <w:iCs/>
          <w:color w:val="00B050"/>
        </w:rPr>
        <w:t>(</w:t>
      </w:r>
      <w:proofErr w:type="spellStart"/>
      <w:proofErr w:type="gramStart"/>
      <w:r w:rsidRPr="002C6773">
        <w:rPr>
          <w:rFonts w:ascii="Arial" w:hAnsi="Arial" w:cs="Arial"/>
          <w:b/>
          <w:i/>
          <w:iCs/>
          <w:color w:val="00B050"/>
        </w:rPr>
        <w:t>NOT:</w:t>
      </w:r>
      <w:r w:rsidRPr="002C6773">
        <w:rPr>
          <w:rFonts w:ascii="Arial" w:hAnsi="Arial" w:cs="Arial"/>
          <w:i/>
          <w:iCs/>
          <w:color w:val="00B050"/>
        </w:rPr>
        <w:t>Morfin</w:t>
      </w:r>
      <w:proofErr w:type="spellEnd"/>
      <w:proofErr w:type="gramEnd"/>
      <w:r w:rsidRPr="002C6773">
        <w:rPr>
          <w:rFonts w:ascii="Arial" w:hAnsi="Arial" w:cs="Arial"/>
          <w:i/>
          <w:iCs/>
          <w:color w:val="00B050"/>
        </w:rPr>
        <w:t xml:space="preserve">, 1871 yılında </w:t>
      </w:r>
      <w:proofErr w:type="spellStart"/>
      <w:r w:rsidRPr="002C6773">
        <w:rPr>
          <w:rFonts w:ascii="Arial" w:hAnsi="Arial" w:cs="Arial"/>
          <w:i/>
          <w:iCs/>
          <w:color w:val="00B050"/>
        </w:rPr>
        <w:t>Hannofer’li</w:t>
      </w:r>
      <w:proofErr w:type="spellEnd"/>
      <w:r w:rsidRPr="002C6773">
        <w:rPr>
          <w:rFonts w:ascii="Arial" w:hAnsi="Arial" w:cs="Arial"/>
          <w:i/>
          <w:iCs/>
          <w:color w:val="00B050"/>
        </w:rPr>
        <w:t xml:space="preserve"> eczacı olan </w:t>
      </w:r>
      <w:proofErr w:type="spellStart"/>
      <w:r w:rsidRPr="002C6773">
        <w:rPr>
          <w:rFonts w:ascii="Arial" w:hAnsi="Arial" w:cs="Arial"/>
          <w:i/>
          <w:iCs/>
          <w:color w:val="00B050"/>
        </w:rPr>
        <w:t>Frederick</w:t>
      </w:r>
      <w:proofErr w:type="spellEnd"/>
      <w:r w:rsidRPr="002C6773">
        <w:rPr>
          <w:rFonts w:ascii="Arial" w:hAnsi="Arial" w:cs="Arial"/>
          <w:i/>
          <w:iCs/>
          <w:color w:val="00B050"/>
        </w:rPr>
        <w:t xml:space="preserve"> SERTURNER tarafından afyondan ayrıştırılmıştır.)</w:t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3) EROİN</w:t>
      </w:r>
    </w:p>
    <w:p w:rsidR="002C6773" w:rsidRPr="002C6773" w:rsidRDefault="002C6773" w:rsidP="002C6773">
      <w:pPr>
        <w:pStyle w:val="ListeParagraf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>Morfinin yarı sentetik türevidir.</w:t>
      </w:r>
    </w:p>
    <w:p w:rsidR="002C6773" w:rsidRPr="002C6773" w:rsidRDefault="002C6773" w:rsidP="002C6773">
      <w:pPr>
        <w:pStyle w:val="ListeParagraf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 xml:space="preserve">Eroin morfin maddesinden üretilmektedir. </w:t>
      </w:r>
    </w:p>
    <w:p w:rsidR="002C6773" w:rsidRPr="002C6773" w:rsidRDefault="002C6773" w:rsidP="002C6773">
      <w:pPr>
        <w:pStyle w:val="ListeParagraf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/>
          <w:bCs/>
          <w:i/>
          <w:iCs/>
        </w:rPr>
        <w:t xml:space="preserve">Baz </w:t>
      </w:r>
      <w:proofErr w:type="spellStart"/>
      <w:r w:rsidRPr="002C6773">
        <w:rPr>
          <w:rFonts w:ascii="Arial" w:hAnsi="Arial" w:cs="Arial"/>
          <w:b/>
          <w:bCs/>
          <w:i/>
          <w:iCs/>
        </w:rPr>
        <w:t>morfinin</w:t>
      </w:r>
      <w:r w:rsidRPr="002C6773">
        <w:rPr>
          <w:rFonts w:ascii="Arial" w:hAnsi="Arial" w:cs="Arial"/>
          <w:b/>
          <w:bCs/>
          <w:i/>
          <w:iCs/>
          <w:u w:val="single"/>
        </w:rPr>
        <w:t>Asetik</w:t>
      </w:r>
      <w:proofErr w:type="spellEnd"/>
      <w:r w:rsidRPr="002C6773">
        <w:rPr>
          <w:rFonts w:ascii="Arial" w:hAnsi="Arial" w:cs="Arial"/>
          <w:b/>
          <w:bCs/>
          <w:i/>
          <w:iCs/>
          <w:u w:val="single"/>
        </w:rPr>
        <w:t xml:space="preserve"> Anhidrit</w:t>
      </w:r>
      <w:r w:rsidRPr="002C6773">
        <w:rPr>
          <w:rFonts w:ascii="Arial" w:hAnsi="Arial" w:cs="Arial"/>
          <w:b/>
          <w:bCs/>
          <w:i/>
          <w:iCs/>
        </w:rPr>
        <w:t xml:space="preserve"> ile birlikte ısıtılması ve diğer kimyasal işlemlerden sonra oluşur.</w:t>
      </w:r>
    </w:p>
    <w:p w:rsidR="002C6773" w:rsidRPr="002C6773" w:rsidRDefault="002C6773" w:rsidP="002C6773">
      <w:pPr>
        <w:spacing w:after="0" w:line="360" w:lineRule="auto"/>
        <w:ind w:left="360"/>
        <w:jc w:val="both"/>
        <w:rPr>
          <w:rFonts w:ascii="Arial" w:hAnsi="Arial" w:cs="Arial"/>
          <w:b/>
          <w:bCs/>
          <w:i/>
          <w:iCs/>
        </w:rPr>
      </w:pPr>
    </w:p>
    <w:p w:rsidR="002C6773" w:rsidRPr="002C6773" w:rsidRDefault="002C6773" w:rsidP="002C6773">
      <w:pPr>
        <w:spacing w:after="0" w:line="360" w:lineRule="auto"/>
        <w:ind w:left="360"/>
        <w:jc w:val="both"/>
        <w:rPr>
          <w:rFonts w:ascii="Arial" w:hAnsi="Arial" w:cs="Arial"/>
        </w:rPr>
      </w:pPr>
      <w:r w:rsidRPr="002C6773">
        <w:rPr>
          <w:rFonts w:ascii="Arial" w:hAnsi="Arial" w:cs="Arial"/>
          <w:b/>
          <w:bCs/>
          <w:i/>
          <w:iCs/>
        </w:rPr>
        <w:t>Eroin Kullanımı;</w:t>
      </w:r>
    </w:p>
    <w:p w:rsidR="002C6773" w:rsidRPr="002C6773" w:rsidRDefault="002C6773" w:rsidP="002C6773">
      <w:pPr>
        <w:pStyle w:val="ListeParagraf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1-2 Hafta süre ile kullanıldığında bağımlılık oluşturur. </w:t>
      </w:r>
    </w:p>
    <w:p w:rsidR="002C6773" w:rsidRPr="002C6773" w:rsidRDefault="002C6773" w:rsidP="002C6773">
      <w:pPr>
        <w:pStyle w:val="ListeParagraf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Doz artırılmasında ölümle sonuçlanan durumlar yaşanır. </w:t>
      </w:r>
    </w:p>
    <w:p w:rsidR="002C6773" w:rsidRPr="002C6773" w:rsidRDefault="002C6773" w:rsidP="002C6773">
      <w:pPr>
        <w:pStyle w:val="ListeParagraf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>Genellikle ısıtılarak nefes yoluyla,</w:t>
      </w:r>
      <w:r w:rsidRPr="002C6773">
        <w:rPr>
          <w:rFonts w:ascii="Arial" w:hAnsi="Arial" w:cs="Arial"/>
          <w:i/>
          <w:iCs/>
        </w:rPr>
        <w:t xml:space="preserve"> soda veya limon suyunda çözüldükten sonra </w:t>
      </w:r>
      <w:proofErr w:type="gramStart"/>
      <w:r w:rsidRPr="002C6773">
        <w:rPr>
          <w:rFonts w:ascii="Arial" w:hAnsi="Arial" w:cs="Arial"/>
          <w:i/>
          <w:iCs/>
        </w:rPr>
        <w:t>enjeksiyon</w:t>
      </w:r>
      <w:proofErr w:type="gramEnd"/>
      <w:r w:rsidRPr="002C6773">
        <w:rPr>
          <w:rFonts w:ascii="Arial" w:hAnsi="Arial" w:cs="Arial"/>
          <w:i/>
          <w:iCs/>
        </w:rPr>
        <w:t xml:space="preserve"> yada burunla çekilerek alınır.</w:t>
      </w:r>
    </w:p>
    <w:p w:rsidR="002C6773" w:rsidRPr="002C6773" w:rsidRDefault="002C6773" w:rsidP="002C6773">
      <w:pPr>
        <w:pStyle w:val="ListeParagraf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b/>
          <w:i/>
          <w:iCs/>
        </w:rPr>
        <w:t>Sigara gibi içilmesi sık kullanılan yöntemdir.</w:t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b/>
          <w:i/>
        </w:rPr>
      </w:pP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b/>
          <w:i/>
        </w:rPr>
      </w:pPr>
      <w:r w:rsidRPr="002C6773">
        <w:rPr>
          <w:rFonts w:ascii="Arial" w:hAnsi="Arial" w:cs="Arial"/>
          <w:b/>
          <w:i/>
        </w:rPr>
        <w:t>Eroin Kulanım belirtileri;</w:t>
      </w:r>
    </w:p>
    <w:p w:rsidR="002C6773" w:rsidRPr="002C6773" w:rsidRDefault="002C6773" w:rsidP="002C6773">
      <w:pPr>
        <w:pStyle w:val="ListeParagraf"/>
        <w:numPr>
          <w:ilvl w:val="0"/>
          <w:numId w:val="22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Şiddetli kas ağrıları, Aşırı uykusuzluk, Kramplar, Sık ishal durumu, Gözlerde yaşarma ve burun akıntıları,</w:t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bCs/>
          <w:i/>
          <w:iCs/>
          <w:color w:val="00B050"/>
        </w:rPr>
      </w:pPr>
      <w:proofErr w:type="gramStart"/>
      <w:r w:rsidRPr="002C6773">
        <w:rPr>
          <w:rFonts w:ascii="Arial" w:hAnsi="Arial" w:cs="Arial"/>
          <w:b/>
          <w:bCs/>
          <w:i/>
          <w:iCs/>
          <w:color w:val="00B050"/>
        </w:rPr>
        <w:t>(</w:t>
      </w:r>
      <w:proofErr w:type="gramEnd"/>
      <w:r w:rsidRPr="002C6773">
        <w:rPr>
          <w:rFonts w:ascii="Arial" w:hAnsi="Arial" w:cs="Arial"/>
          <w:b/>
          <w:bCs/>
          <w:i/>
          <w:iCs/>
          <w:color w:val="00B050"/>
        </w:rPr>
        <w:t>NOT:</w:t>
      </w:r>
      <w:r w:rsidRPr="002C6773">
        <w:rPr>
          <w:rFonts w:ascii="Arial" w:hAnsi="Arial" w:cs="Arial"/>
          <w:bCs/>
          <w:i/>
          <w:iCs/>
          <w:color w:val="00B050"/>
        </w:rPr>
        <w:t xml:space="preserve">1897 tarihinde Almanya’da Bayer Fabrikasında çalışan kimyager </w:t>
      </w:r>
      <w:proofErr w:type="spellStart"/>
      <w:r w:rsidRPr="002C6773">
        <w:rPr>
          <w:rFonts w:ascii="Arial" w:hAnsi="Arial" w:cs="Arial"/>
          <w:b/>
          <w:bCs/>
          <w:i/>
          <w:iCs/>
          <w:color w:val="00B050"/>
        </w:rPr>
        <w:t>Felix</w:t>
      </w:r>
      <w:proofErr w:type="spellEnd"/>
      <w:r w:rsidRPr="002C6773">
        <w:rPr>
          <w:rFonts w:ascii="Arial" w:hAnsi="Arial" w:cs="Arial"/>
          <w:b/>
          <w:bCs/>
          <w:i/>
          <w:iCs/>
          <w:color w:val="00B050"/>
        </w:rPr>
        <w:t xml:space="preserve"> HOFFMAN</w:t>
      </w:r>
      <w:r w:rsidRPr="002C6773">
        <w:rPr>
          <w:rFonts w:ascii="Arial" w:hAnsi="Arial" w:cs="Arial"/>
          <w:bCs/>
          <w:i/>
          <w:iCs/>
          <w:color w:val="00B050"/>
        </w:rPr>
        <w:t>, ağrıları kesen bir ilaç üretmek için bir karışım geliştirmiştir. Güney Amerika, Güneydoğu ve Güneybatı Asya ve Meksika’da üretilmektedir</w:t>
      </w:r>
      <w:proofErr w:type="gramStart"/>
      <w:r w:rsidRPr="002C6773">
        <w:rPr>
          <w:rFonts w:ascii="Arial" w:hAnsi="Arial" w:cs="Arial"/>
          <w:bCs/>
          <w:i/>
          <w:iCs/>
          <w:color w:val="00B050"/>
        </w:rPr>
        <w:t>)</w:t>
      </w:r>
      <w:proofErr w:type="gramEnd"/>
    </w:p>
    <w:p w:rsidR="002C6773" w:rsidRPr="002C6773" w:rsidRDefault="002C6773" w:rsidP="002C6773">
      <w:pPr>
        <w:pStyle w:val="ListeParagraf"/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 w:rsidRPr="002C6773">
        <w:rPr>
          <w:rFonts w:ascii="Arial" w:hAnsi="Arial" w:cs="Arial"/>
          <w:b/>
          <w:bCs/>
          <w:i/>
          <w:iCs/>
        </w:rPr>
        <w:t>(Eroin)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64F021BE" wp14:editId="6B4B563B">
            <wp:extent cx="2695575" cy="685800"/>
            <wp:effectExtent l="19050" t="0" r="9525" b="0"/>
            <wp:docPr id="2" name="Resim 2" descr="DSCN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4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4437F7F7" wp14:editId="3230932D">
            <wp:extent cx="2533650" cy="676275"/>
            <wp:effectExtent l="19050" t="0" r="0" b="0"/>
            <wp:docPr id="3" name="Resim 3" descr="DSCN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4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4) KODEİN</w:t>
      </w:r>
    </w:p>
    <w:p w:rsidR="002C6773" w:rsidRPr="002C6773" w:rsidRDefault="002C6773" w:rsidP="002C6773">
      <w:pPr>
        <w:pStyle w:val="ListeParagraf"/>
        <w:numPr>
          <w:ilvl w:val="0"/>
          <w:numId w:val="7"/>
        </w:num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lastRenderedPageBreak/>
        <w:t xml:space="preserve">Morfinden elde edilen bir maddedir. Beyaz kristal toz olarak, hap ve şurup forumlarında bulunur. </w:t>
      </w:r>
    </w:p>
    <w:p w:rsidR="002C6773" w:rsidRPr="002C6773" w:rsidRDefault="002C6773" w:rsidP="002C6773">
      <w:pPr>
        <w:pStyle w:val="ListeParagraf"/>
        <w:numPr>
          <w:ilvl w:val="0"/>
          <w:numId w:val="7"/>
        </w:num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/>
          <w:bCs/>
          <w:i/>
          <w:iCs/>
        </w:rPr>
        <w:t>Kullanımı;</w:t>
      </w:r>
      <w:r w:rsidRPr="002C6773">
        <w:rPr>
          <w:rFonts w:ascii="Arial" w:hAnsi="Arial" w:cs="Arial"/>
          <w:bCs/>
          <w:i/>
          <w:iCs/>
        </w:rPr>
        <w:t xml:space="preserve"> En yaygın kullanım şekli ağız yolu ile gerçekleşir. </w:t>
      </w:r>
    </w:p>
    <w:p w:rsidR="002C6773" w:rsidRPr="002C6773" w:rsidRDefault="002C6773" w:rsidP="002C6773">
      <w:pPr>
        <w:pStyle w:val="ListeParagraf"/>
        <w:numPr>
          <w:ilvl w:val="0"/>
          <w:numId w:val="7"/>
        </w:num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 xml:space="preserve">Damara da enjekte edilir. </w:t>
      </w:r>
      <w:proofErr w:type="spellStart"/>
      <w:r w:rsidRPr="002C6773">
        <w:rPr>
          <w:rFonts w:ascii="Arial" w:hAnsi="Arial" w:cs="Arial"/>
          <w:b/>
          <w:bCs/>
          <w:i/>
          <w:iCs/>
        </w:rPr>
        <w:t>Alışkanlıkyapma</w:t>
      </w:r>
      <w:proofErr w:type="spellEnd"/>
      <w:r w:rsidRPr="002C6773">
        <w:rPr>
          <w:rFonts w:ascii="Arial" w:hAnsi="Arial" w:cs="Arial"/>
          <w:b/>
          <w:bCs/>
          <w:i/>
          <w:iCs/>
        </w:rPr>
        <w:t xml:space="preserve"> derecesi azdır.</w:t>
      </w:r>
    </w:p>
    <w:p w:rsidR="002C6773" w:rsidRPr="002C6773" w:rsidRDefault="002C6773" w:rsidP="002C6773">
      <w:pPr>
        <w:pStyle w:val="ListeParagraf"/>
        <w:numPr>
          <w:ilvl w:val="0"/>
          <w:numId w:val="7"/>
        </w:num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 xml:space="preserve">Alkol ile alındığında bulantı, baş dönmesi olur. Terleme gözlerde hassaslık yabancılaşma görülür.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color w:val="FF0000"/>
        </w:rPr>
      </w:pPr>
      <w:r w:rsidRPr="002C6773">
        <w:rPr>
          <w:rFonts w:ascii="Arial" w:hAnsi="Arial" w:cs="Arial"/>
          <w:b/>
          <w:i/>
          <w:color w:val="FF0000"/>
        </w:rPr>
        <w:t xml:space="preserve">5) BARBİTÜRATLAR: </w:t>
      </w:r>
      <w:r w:rsidRPr="002C6773">
        <w:rPr>
          <w:rFonts w:ascii="Arial" w:hAnsi="Arial" w:cs="Arial"/>
          <w:i/>
        </w:rPr>
        <w:t xml:space="preserve">Merkezi sinir sistemini ( kısa, orta ve uzun süreli)  yavaşlatarak </w:t>
      </w:r>
      <w:r w:rsidRPr="002C6773">
        <w:rPr>
          <w:rFonts w:ascii="Arial" w:hAnsi="Arial" w:cs="Arial"/>
          <w:b/>
          <w:i/>
        </w:rPr>
        <w:t>“sakinleştirici</w:t>
      </w:r>
      <w:r w:rsidRPr="002C6773">
        <w:rPr>
          <w:rFonts w:ascii="Arial" w:hAnsi="Arial" w:cs="Arial"/>
          <w:i/>
        </w:rPr>
        <w:t xml:space="preserve">” özelliğe sahiptir. Damardan alındıktan sonra </w:t>
      </w:r>
      <w:r w:rsidRPr="002C6773">
        <w:rPr>
          <w:rFonts w:ascii="Arial" w:hAnsi="Arial" w:cs="Arial"/>
          <w:b/>
          <w:i/>
        </w:rPr>
        <w:t>bir dakika</w:t>
      </w:r>
      <w:r w:rsidRPr="002C6773">
        <w:rPr>
          <w:rFonts w:ascii="Arial" w:hAnsi="Arial" w:cs="Arial"/>
          <w:i/>
        </w:rPr>
        <w:t xml:space="preserve"> içinde etkisini göstermektedir. </w:t>
      </w:r>
    </w:p>
    <w:p w:rsidR="002C6773" w:rsidRPr="002C6773" w:rsidRDefault="002C6773" w:rsidP="002C6773">
      <w:pPr>
        <w:spacing w:before="120" w:after="120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 xml:space="preserve">Kullanımının Belirtileri; </w:t>
      </w:r>
    </w:p>
    <w:p w:rsidR="002C6773" w:rsidRPr="002C6773" w:rsidRDefault="002C6773" w:rsidP="002C6773">
      <w:pPr>
        <w:pStyle w:val="ListeParagraf"/>
        <w:numPr>
          <w:ilvl w:val="0"/>
          <w:numId w:val="22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bCs/>
          <w:i/>
          <w:iCs/>
        </w:rPr>
        <w:t xml:space="preserve">Afyon kullanımı ile oluşan etkilerin birçoğu </w:t>
      </w:r>
      <w:proofErr w:type="spellStart"/>
      <w:proofErr w:type="gramStart"/>
      <w:r w:rsidRPr="002C6773">
        <w:rPr>
          <w:rFonts w:ascii="Arial" w:hAnsi="Arial" w:cs="Arial"/>
          <w:bCs/>
          <w:i/>
          <w:iCs/>
        </w:rPr>
        <w:t>görülür.Alınmadığı</w:t>
      </w:r>
      <w:proofErr w:type="spellEnd"/>
      <w:proofErr w:type="gramEnd"/>
      <w:r w:rsidRPr="002C6773">
        <w:rPr>
          <w:rFonts w:ascii="Arial" w:hAnsi="Arial" w:cs="Arial"/>
          <w:bCs/>
          <w:i/>
          <w:iCs/>
        </w:rPr>
        <w:t xml:space="preserve"> zaman yoksunluk sendromları afyonunkinden çok daha güçlüdür.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color w:val="00B0F0"/>
        </w:rPr>
      </w:pPr>
      <w:r w:rsidRPr="002C6773">
        <w:rPr>
          <w:rFonts w:ascii="Arial" w:hAnsi="Arial" w:cs="Arial"/>
          <w:b/>
          <w:i/>
          <w:color w:val="FF0000"/>
        </w:rPr>
        <w:t xml:space="preserve">6) TRANKİLİZANLAR: </w:t>
      </w:r>
      <w:r w:rsidRPr="002C6773">
        <w:rPr>
          <w:rFonts w:ascii="Arial" w:hAnsi="Arial" w:cs="Arial"/>
          <w:i/>
        </w:rPr>
        <w:t xml:space="preserve">Uzun süre aşırı dozda alındığında </w:t>
      </w:r>
      <w:r w:rsidRPr="002C6773">
        <w:rPr>
          <w:rFonts w:ascii="Arial" w:hAnsi="Arial" w:cs="Arial"/>
          <w:b/>
          <w:i/>
        </w:rPr>
        <w:t xml:space="preserve">fiziksel bağımlılık </w:t>
      </w:r>
      <w:proofErr w:type="spellStart"/>
      <w:r w:rsidRPr="002C6773">
        <w:rPr>
          <w:rFonts w:ascii="Arial" w:hAnsi="Arial" w:cs="Arial"/>
          <w:b/>
          <w:i/>
        </w:rPr>
        <w:t>oluşturan</w:t>
      </w:r>
      <w:r w:rsidRPr="002C6773">
        <w:rPr>
          <w:rFonts w:ascii="Arial" w:hAnsi="Arial" w:cs="Arial"/>
          <w:i/>
        </w:rPr>
        <w:t>bu</w:t>
      </w:r>
      <w:proofErr w:type="spellEnd"/>
      <w:r w:rsidRPr="002C6773">
        <w:rPr>
          <w:rFonts w:ascii="Arial" w:hAnsi="Arial" w:cs="Arial"/>
          <w:i/>
        </w:rPr>
        <w:t xml:space="preserve"> </w:t>
      </w:r>
      <w:proofErr w:type="gramStart"/>
      <w:r w:rsidRPr="002C6773">
        <w:rPr>
          <w:rFonts w:ascii="Arial" w:hAnsi="Arial" w:cs="Arial"/>
          <w:i/>
        </w:rPr>
        <w:t>madde  ani</w:t>
      </w:r>
      <w:proofErr w:type="gramEnd"/>
      <w:r w:rsidRPr="002C6773">
        <w:rPr>
          <w:rFonts w:ascii="Arial" w:hAnsi="Arial" w:cs="Arial"/>
          <w:i/>
        </w:rPr>
        <w:t xml:space="preserve"> kullanımlarda ölüm riski yaratabilmektedir.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</w:rPr>
      </w:pPr>
      <w:r w:rsidRPr="002C6773">
        <w:rPr>
          <w:rFonts w:ascii="Arial" w:hAnsi="Arial" w:cs="Arial"/>
          <w:b/>
          <w:i/>
        </w:rPr>
        <w:t>Kullanım Belirtileri;</w:t>
      </w:r>
    </w:p>
    <w:p w:rsidR="002C6773" w:rsidRPr="002C6773" w:rsidRDefault="002C6773" w:rsidP="002C6773">
      <w:pPr>
        <w:pStyle w:val="ListeParagraf"/>
        <w:numPr>
          <w:ilvl w:val="0"/>
          <w:numId w:val="17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Aşırı bitkinlik ve sürekli uyku hali, Deride oluşan egzamalar, Kan değerindeki anormallikler, Çoğu zaman yaşanan bilinç kaybı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b/>
          <w:i/>
          <w:color w:val="FF0000"/>
        </w:rPr>
        <w:t xml:space="preserve">7) </w:t>
      </w:r>
      <w:proofErr w:type="spellStart"/>
      <w:proofErr w:type="gramStart"/>
      <w:r w:rsidRPr="002C6773">
        <w:rPr>
          <w:rFonts w:ascii="Arial" w:hAnsi="Arial" w:cs="Arial"/>
          <w:b/>
          <w:i/>
          <w:color w:val="FF0000"/>
        </w:rPr>
        <w:t>SEDATİFLER:</w:t>
      </w:r>
      <w:r w:rsidRPr="002C6773">
        <w:rPr>
          <w:rFonts w:ascii="Arial" w:hAnsi="Arial" w:cs="Arial"/>
          <w:i/>
        </w:rPr>
        <w:t>Barbitüratların</w:t>
      </w:r>
      <w:proofErr w:type="spellEnd"/>
      <w:proofErr w:type="gramEnd"/>
      <w:r w:rsidRPr="002C6773">
        <w:rPr>
          <w:rFonts w:ascii="Arial" w:hAnsi="Arial" w:cs="Arial"/>
          <w:i/>
        </w:rPr>
        <w:t xml:space="preserve"> tersine uyuşukluk halini ortadan kaldırır. Sürekli kullanımda hem </w:t>
      </w:r>
      <w:r w:rsidRPr="002C6773">
        <w:rPr>
          <w:rFonts w:ascii="Arial" w:hAnsi="Arial" w:cs="Arial"/>
          <w:b/>
          <w:i/>
        </w:rPr>
        <w:t>fizyolojik hem de psikolojik</w:t>
      </w:r>
      <w:r w:rsidRPr="002C6773">
        <w:rPr>
          <w:rFonts w:ascii="Arial" w:hAnsi="Arial" w:cs="Arial"/>
          <w:i/>
        </w:rPr>
        <w:t xml:space="preserve"> bağımlılık yaratmaktadır.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8) METADON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 xml:space="preserve">Sentetik olarak </w:t>
      </w:r>
      <w:r w:rsidRPr="002C6773">
        <w:rPr>
          <w:rFonts w:ascii="Arial" w:hAnsi="Arial" w:cs="Arial"/>
          <w:b/>
          <w:bCs/>
          <w:i/>
          <w:iCs/>
        </w:rPr>
        <w:t>Afyondan üretilen</w:t>
      </w:r>
      <w:r w:rsidRPr="002C6773">
        <w:rPr>
          <w:rFonts w:ascii="Arial" w:hAnsi="Arial" w:cs="Arial"/>
          <w:bCs/>
          <w:i/>
          <w:iCs/>
        </w:rPr>
        <w:t xml:space="preserve"> </w:t>
      </w:r>
      <w:proofErr w:type="spellStart"/>
      <w:r w:rsidRPr="002C6773">
        <w:rPr>
          <w:rFonts w:ascii="Arial" w:hAnsi="Arial" w:cs="Arial"/>
          <w:bCs/>
          <w:i/>
          <w:iCs/>
        </w:rPr>
        <w:t>veÖzellikle</w:t>
      </w:r>
      <w:proofErr w:type="spellEnd"/>
      <w:r w:rsidRPr="002C6773">
        <w:rPr>
          <w:rFonts w:ascii="Arial" w:hAnsi="Arial" w:cs="Arial"/>
          <w:bCs/>
          <w:i/>
          <w:iCs/>
        </w:rPr>
        <w:t xml:space="preserve"> </w:t>
      </w:r>
      <w:r w:rsidRPr="002C6773">
        <w:rPr>
          <w:rFonts w:ascii="Arial" w:hAnsi="Arial" w:cs="Arial"/>
          <w:b/>
          <w:bCs/>
          <w:i/>
          <w:iCs/>
        </w:rPr>
        <w:t>Eroin bağımlılığı tedavisinde</w:t>
      </w:r>
      <w:r w:rsidRPr="002C6773">
        <w:rPr>
          <w:rFonts w:ascii="Arial" w:hAnsi="Arial" w:cs="Arial"/>
          <w:bCs/>
          <w:i/>
          <w:iCs/>
        </w:rPr>
        <w:t xml:space="preserve"> kullanılan ve eroin yoksunluğunun yarattığı </w:t>
      </w:r>
      <w:r w:rsidRPr="002C6773">
        <w:rPr>
          <w:rFonts w:ascii="Arial" w:hAnsi="Arial" w:cs="Arial"/>
          <w:b/>
          <w:bCs/>
          <w:i/>
          <w:iCs/>
        </w:rPr>
        <w:t>krizleri telafi etmek</w:t>
      </w:r>
      <w:r w:rsidRPr="002C6773">
        <w:rPr>
          <w:rFonts w:ascii="Arial" w:hAnsi="Arial" w:cs="Arial"/>
          <w:bCs/>
          <w:i/>
          <w:iCs/>
        </w:rPr>
        <w:t xml:space="preserve"> için kullanılan bir uyuşturucu maddedir.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9) UÇUCU ÇÖZÜLÜLER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Cs/>
          <w:i/>
          <w:iCs/>
          <w:color w:val="00B050"/>
        </w:rPr>
      </w:pPr>
      <w:r w:rsidRPr="002C6773">
        <w:rPr>
          <w:rFonts w:ascii="Arial" w:hAnsi="Arial" w:cs="Arial"/>
          <w:bCs/>
          <w:i/>
          <w:iCs/>
        </w:rPr>
        <w:t>Endüstriyel alanda yaygın olarak kullanılmakta olan maddelerdir. Bu maddeler arasında yapıştırıcılar (</w:t>
      </w:r>
      <w:proofErr w:type="spellStart"/>
      <w:r w:rsidRPr="002C6773">
        <w:rPr>
          <w:rFonts w:ascii="Arial" w:hAnsi="Arial" w:cs="Arial"/>
          <w:i/>
          <w:iCs/>
        </w:rPr>
        <w:t>bally</w:t>
      </w:r>
      <w:proofErr w:type="spellEnd"/>
      <w:r w:rsidRPr="002C6773">
        <w:rPr>
          <w:rFonts w:ascii="Arial" w:hAnsi="Arial" w:cs="Arial"/>
          <w:i/>
          <w:iCs/>
        </w:rPr>
        <w:t xml:space="preserve">, </w:t>
      </w:r>
      <w:proofErr w:type="spellStart"/>
      <w:r w:rsidRPr="002C6773">
        <w:rPr>
          <w:rFonts w:ascii="Arial" w:hAnsi="Arial" w:cs="Arial"/>
          <w:i/>
          <w:iCs/>
        </w:rPr>
        <w:t>uhu</w:t>
      </w:r>
      <w:proofErr w:type="spellEnd"/>
      <w:r w:rsidRPr="002C6773">
        <w:rPr>
          <w:rFonts w:ascii="Arial" w:hAnsi="Arial" w:cs="Arial"/>
          <w:i/>
          <w:iCs/>
        </w:rPr>
        <w:t xml:space="preserve"> vb.)</w:t>
      </w:r>
      <w:r w:rsidRPr="002C6773">
        <w:rPr>
          <w:rFonts w:ascii="Arial" w:hAnsi="Arial" w:cs="Arial"/>
          <w:bCs/>
          <w:i/>
          <w:iCs/>
        </w:rPr>
        <w:t>Tiner, Benzin</w:t>
      </w:r>
      <w:r w:rsidRPr="002C6773">
        <w:rPr>
          <w:rFonts w:ascii="Arial" w:hAnsi="Arial" w:cs="Arial"/>
          <w:b/>
          <w:bCs/>
          <w:i/>
          <w:iCs/>
        </w:rPr>
        <w:t xml:space="preserve">, </w:t>
      </w:r>
      <w:proofErr w:type="spellStart"/>
      <w:r w:rsidRPr="002C6773">
        <w:rPr>
          <w:rFonts w:ascii="Arial" w:hAnsi="Arial" w:cs="Arial"/>
          <w:b/>
          <w:bCs/>
          <w:i/>
          <w:iCs/>
          <w:u w:val="single"/>
        </w:rPr>
        <w:t>Aseton</w:t>
      </w:r>
      <w:r w:rsidRPr="002C6773">
        <w:rPr>
          <w:rFonts w:ascii="Arial" w:hAnsi="Arial" w:cs="Arial"/>
          <w:bCs/>
          <w:i/>
          <w:iCs/>
        </w:rPr>
        <w:t>gibi</w:t>
      </w:r>
      <w:proofErr w:type="spellEnd"/>
      <w:r w:rsidRPr="002C6773">
        <w:rPr>
          <w:rFonts w:ascii="Arial" w:hAnsi="Arial" w:cs="Arial"/>
          <w:i/>
          <w:iCs/>
        </w:rPr>
        <w:t xml:space="preserve"> maddeler.</w:t>
      </w:r>
      <w:r w:rsidRPr="002C6773">
        <w:rPr>
          <w:rFonts w:ascii="Arial" w:hAnsi="Arial" w:cs="Arial"/>
          <w:b/>
          <w:bCs/>
          <w:i/>
          <w:iCs/>
          <w:color w:val="00B050"/>
        </w:rPr>
        <w:t xml:space="preserve">(Aseton; </w:t>
      </w:r>
      <w:r w:rsidRPr="002C6773">
        <w:rPr>
          <w:rFonts w:ascii="Arial" w:hAnsi="Arial" w:cs="Arial"/>
          <w:bCs/>
          <w:i/>
          <w:iCs/>
          <w:color w:val="00B050"/>
        </w:rPr>
        <w:t xml:space="preserve">Birçok organik maddeyi eritmekte kullanılan ve kolayca alev alan sıvı)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shd w:val="clear" w:color="auto" w:fill="FFFFFF"/>
        </w:rPr>
      </w:pPr>
      <w:r w:rsidRPr="002C6773">
        <w:rPr>
          <w:rFonts w:ascii="Arial" w:hAnsi="Arial" w:cs="Arial"/>
          <w:b/>
          <w:i/>
          <w:shd w:val="clear" w:color="auto" w:fill="FFFFFF"/>
        </w:rPr>
        <w:t>Kullanım Belirtileri;</w:t>
      </w:r>
    </w:p>
    <w:p w:rsidR="002C6773" w:rsidRPr="002C6773" w:rsidRDefault="002C6773" w:rsidP="002C6773">
      <w:pPr>
        <w:pStyle w:val="ListeParagraf"/>
        <w:numPr>
          <w:ilvl w:val="0"/>
          <w:numId w:val="23"/>
        </w:numPr>
        <w:spacing w:before="120" w:after="120" w:line="360" w:lineRule="auto"/>
        <w:jc w:val="both"/>
        <w:rPr>
          <w:rFonts w:ascii="Arial" w:hAnsi="Arial" w:cs="Arial"/>
          <w:b/>
          <w:i/>
          <w:shd w:val="clear" w:color="auto" w:fill="FFFFFF"/>
        </w:rPr>
      </w:pPr>
      <w:r w:rsidRPr="002C6773">
        <w:rPr>
          <w:rFonts w:ascii="Arial" w:hAnsi="Arial" w:cs="Arial"/>
          <w:i/>
          <w:shd w:val="clear" w:color="auto" w:fill="FFFFFF"/>
        </w:rPr>
        <w:t>Akciğer, karaciğer ve böbrek rahatsızlıkları</w:t>
      </w:r>
    </w:p>
    <w:p w:rsidR="002C6773" w:rsidRPr="002C6773" w:rsidRDefault="002C6773" w:rsidP="002C6773">
      <w:pPr>
        <w:pStyle w:val="ListeParagraf"/>
        <w:numPr>
          <w:ilvl w:val="0"/>
          <w:numId w:val="23"/>
        </w:numPr>
        <w:spacing w:before="120" w:after="120" w:line="360" w:lineRule="auto"/>
        <w:jc w:val="both"/>
        <w:rPr>
          <w:rFonts w:ascii="Arial" w:hAnsi="Arial" w:cs="Arial"/>
          <w:b/>
          <w:i/>
          <w:shd w:val="clear" w:color="auto" w:fill="FFFFFF"/>
        </w:rPr>
      </w:pPr>
      <w:r w:rsidRPr="002C6773">
        <w:rPr>
          <w:rFonts w:ascii="Arial" w:hAnsi="Arial" w:cs="Arial"/>
          <w:i/>
          <w:shd w:val="clear" w:color="auto" w:fill="FFFFFF"/>
        </w:rPr>
        <w:t>Beden hareketlerinde uyum bozukluğu,</w:t>
      </w:r>
    </w:p>
    <w:p w:rsidR="002C6773" w:rsidRPr="002C6773" w:rsidRDefault="002C6773" w:rsidP="002C6773">
      <w:pPr>
        <w:pStyle w:val="ListeParagraf"/>
        <w:numPr>
          <w:ilvl w:val="0"/>
          <w:numId w:val="23"/>
        </w:numPr>
        <w:spacing w:before="120" w:after="120" w:line="360" w:lineRule="auto"/>
        <w:jc w:val="both"/>
        <w:rPr>
          <w:rFonts w:ascii="Arial" w:hAnsi="Arial" w:cs="Arial"/>
          <w:b/>
          <w:i/>
          <w:shd w:val="clear" w:color="auto" w:fill="FFFFFF"/>
        </w:rPr>
      </w:pPr>
      <w:r w:rsidRPr="002C6773">
        <w:rPr>
          <w:rFonts w:ascii="Arial" w:hAnsi="Arial" w:cs="Arial"/>
          <w:i/>
          <w:shd w:val="clear" w:color="auto" w:fill="FFFFFF"/>
        </w:rPr>
        <w:t>Dil dolaşmaları, Sürekli öksürük</w:t>
      </w:r>
    </w:p>
    <w:p w:rsidR="002C6773" w:rsidRPr="002C6773" w:rsidRDefault="002C6773" w:rsidP="002C6773">
      <w:pPr>
        <w:pStyle w:val="ListeParagraf"/>
        <w:numPr>
          <w:ilvl w:val="0"/>
          <w:numId w:val="23"/>
        </w:numPr>
        <w:spacing w:before="120" w:after="120" w:line="360" w:lineRule="auto"/>
        <w:jc w:val="both"/>
        <w:rPr>
          <w:rFonts w:ascii="Arial" w:hAnsi="Arial" w:cs="Arial"/>
          <w:b/>
          <w:i/>
          <w:shd w:val="clear" w:color="auto" w:fill="FFFFFF"/>
        </w:rPr>
      </w:pPr>
      <w:r w:rsidRPr="002C6773">
        <w:rPr>
          <w:rFonts w:ascii="Arial" w:hAnsi="Arial" w:cs="Arial"/>
          <w:i/>
          <w:shd w:val="clear" w:color="auto" w:fill="FFFFFF"/>
        </w:rPr>
        <w:t>Burun kanamaları, Aşırı kilo kaybı</w:t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b/>
          <w:i/>
          <w:color w:val="00B050"/>
          <w:shd w:val="clear" w:color="auto" w:fill="FFFFFF"/>
        </w:rPr>
      </w:pPr>
      <w:r w:rsidRPr="002C6773">
        <w:rPr>
          <w:rFonts w:ascii="Arial" w:hAnsi="Arial" w:cs="Arial"/>
          <w:b/>
          <w:i/>
          <w:color w:val="00B050"/>
          <w:shd w:val="clear" w:color="auto" w:fill="FFFFFF"/>
        </w:rPr>
        <w:t xml:space="preserve">(NOT: </w:t>
      </w:r>
      <w:proofErr w:type="spellStart"/>
      <w:proofErr w:type="gramStart"/>
      <w:r w:rsidRPr="002C6773">
        <w:rPr>
          <w:rFonts w:ascii="Arial" w:hAnsi="Arial" w:cs="Arial"/>
          <w:b/>
          <w:i/>
          <w:color w:val="00B050"/>
          <w:shd w:val="clear" w:color="auto" w:fill="FFFFFF"/>
        </w:rPr>
        <w:t>Kerosen;</w:t>
      </w:r>
      <w:r w:rsidRPr="002C6773">
        <w:rPr>
          <w:rFonts w:ascii="Arial" w:hAnsi="Arial" w:cs="Arial"/>
          <w:i/>
          <w:color w:val="00B050"/>
          <w:shd w:val="clear" w:color="auto" w:fill="FFFFFF"/>
        </w:rPr>
        <w:t>Genellikle</w:t>
      </w:r>
      <w:proofErr w:type="spellEnd"/>
      <w:proofErr w:type="gramEnd"/>
      <w:r w:rsidRPr="002C6773">
        <w:rPr>
          <w:rFonts w:ascii="Arial" w:hAnsi="Arial" w:cs="Arial"/>
          <w:i/>
          <w:color w:val="00B050"/>
          <w:shd w:val="clear" w:color="auto" w:fill="FFFFFF"/>
        </w:rPr>
        <w:t xml:space="preserve"> sanayide kullanılan bir petrol türevidir. Halk dilinde gazyağı diye geçen maddenin daha gelişmiş ve içerik olarak süzülmüş olanıdır.</w:t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i/>
          <w:iCs/>
          <w:color w:val="00B050"/>
        </w:rPr>
      </w:pPr>
      <w:r w:rsidRPr="002C6773">
        <w:rPr>
          <w:rFonts w:ascii="Arial" w:hAnsi="Arial" w:cs="Arial"/>
          <w:b/>
          <w:bCs/>
          <w:i/>
          <w:iCs/>
          <w:color w:val="00B050"/>
        </w:rPr>
        <w:t xml:space="preserve">Benzen; </w:t>
      </w:r>
      <w:r w:rsidRPr="002C6773">
        <w:rPr>
          <w:rFonts w:ascii="Arial" w:hAnsi="Arial" w:cs="Arial"/>
          <w:bCs/>
          <w:i/>
          <w:iCs/>
          <w:color w:val="00B050"/>
        </w:rPr>
        <w:t xml:space="preserve">Karbon ve hidrojenin bir </w:t>
      </w:r>
      <w:proofErr w:type="spellStart"/>
      <w:proofErr w:type="gramStart"/>
      <w:r w:rsidRPr="002C6773">
        <w:rPr>
          <w:rFonts w:ascii="Arial" w:hAnsi="Arial" w:cs="Arial"/>
          <w:bCs/>
          <w:i/>
          <w:iCs/>
          <w:color w:val="00B050"/>
        </w:rPr>
        <w:t>bileşiğidir.</w:t>
      </w:r>
      <w:r w:rsidRPr="002C6773">
        <w:rPr>
          <w:rFonts w:ascii="Arial" w:hAnsi="Arial" w:cs="Arial"/>
          <w:i/>
          <w:iCs/>
          <w:color w:val="00B050"/>
        </w:rPr>
        <w:t>Yapılarında</w:t>
      </w:r>
      <w:proofErr w:type="spellEnd"/>
      <w:proofErr w:type="gramEnd"/>
      <w:r w:rsidRPr="002C6773">
        <w:rPr>
          <w:rFonts w:ascii="Arial" w:hAnsi="Arial" w:cs="Arial"/>
          <w:i/>
          <w:iCs/>
          <w:color w:val="00B050"/>
        </w:rPr>
        <w:t xml:space="preserve"> çok sayıda parfüm(kokulu) bulunduğu için </w:t>
      </w:r>
      <w:r w:rsidRPr="002C6773">
        <w:rPr>
          <w:rFonts w:ascii="Arial" w:hAnsi="Arial" w:cs="Arial"/>
          <w:b/>
          <w:i/>
          <w:iCs/>
          <w:color w:val="00B050"/>
        </w:rPr>
        <w:t>“aromatikler</w:t>
      </w:r>
      <w:r w:rsidRPr="002C6773">
        <w:rPr>
          <w:rFonts w:ascii="Arial" w:hAnsi="Arial" w:cs="Arial"/>
          <w:i/>
          <w:iCs/>
          <w:color w:val="00B050"/>
        </w:rPr>
        <w:t xml:space="preserve"> “adı verilir.)</w:t>
      </w:r>
    </w:p>
    <w:p w:rsidR="002C6773" w:rsidRPr="002C6773" w:rsidRDefault="002C6773" w:rsidP="002C6773">
      <w:pPr>
        <w:spacing w:before="120" w:after="120" w:line="360" w:lineRule="auto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lastRenderedPageBreak/>
        <w:t>B) MERKEZİ SİNİR SİSTEMİNİ UYARANLAR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>Merkezi sinir sisteminin aktivitesini hızlandırır. Sentetik ve doğal olarak bulunur. Tabiatta doğal olarak bulunan ve en çok bilinen çeşitleri “</w:t>
      </w:r>
      <w:proofErr w:type="spellStart"/>
      <w:r w:rsidRPr="002C6773">
        <w:rPr>
          <w:rFonts w:ascii="Arial" w:hAnsi="Arial" w:cs="Arial"/>
          <w:b/>
          <w:bCs/>
          <w:i/>
          <w:iCs/>
        </w:rPr>
        <w:t>Epinephrine</w:t>
      </w:r>
      <w:proofErr w:type="spellEnd"/>
      <w:r w:rsidRPr="002C6773">
        <w:rPr>
          <w:rFonts w:ascii="Arial" w:hAnsi="Arial" w:cs="Arial"/>
          <w:b/>
          <w:bCs/>
          <w:i/>
          <w:iCs/>
        </w:rPr>
        <w:t>”</w:t>
      </w:r>
      <w:r w:rsidRPr="002C6773">
        <w:rPr>
          <w:rFonts w:ascii="Arial" w:hAnsi="Arial" w:cs="Arial"/>
          <w:bCs/>
          <w:i/>
          <w:iCs/>
        </w:rPr>
        <w:t xml:space="preserve"> ve </w:t>
      </w:r>
      <w:r w:rsidRPr="002C6773">
        <w:rPr>
          <w:rFonts w:ascii="Arial" w:hAnsi="Arial" w:cs="Arial"/>
          <w:b/>
          <w:bCs/>
          <w:i/>
          <w:iCs/>
        </w:rPr>
        <w:t>“</w:t>
      </w:r>
      <w:proofErr w:type="spellStart"/>
      <w:r w:rsidRPr="002C6773">
        <w:rPr>
          <w:rFonts w:ascii="Arial" w:hAnsi="Arial" w:cs="Arial"/>
          <w:b/>
          <w:bCs/>
          <w:i/>
          <w:iCs/>
        </w:rPr>
        <w:t>Kafein</w:t>
      </w:r>
      <w:r w:rsidRPr="002C6773">
        <w:rPr>
          <w:rFonts w:ascii="Arial" w:hAnsi="Arial" w:cs="Arial"/>
          <w:bCs/>
          <w:i/>
          <w:iCs/>
        </w:rPr>
        <w:t>”dir</w:t>
      </w:r>
      <w:proofErr w:type="spellEnd"/>
      <w:r w:rsidRPr="002C6773">
        <w:rPr>
          <w:rFonts w:ascii="Arial" w:hAnsi="Arial" w:cs="Arial"/>
          <w:bCs/>
          <w:i/>
          <w:iCs/>
        </w:rPr>
        <w:t xml:space="preserve">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 xml:space="preserve">1) KOKA BİTKİSİ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 xml:space="preserve">İki bin yıldan fazla süredir Güney Amerika’nın </w:t>
      </w:r>
      <w:proofErr w:type="spellStart"/>
      <w:r w:rsidRPr="002C6773">
        <w:rPr>
          <w:rFonts w:ascii="Arial" w:hAnsi="Arial" w:cs="Arial"/>
          <w:bCs/>
          <w:i/>
          <w:iCs/>
        </w:rPr>
        <w:t>And</w:t>
      </w:r>
      <w:proofErr w:type="spellEnd"/>
      <w:r w:rsidRPr="002C6773">
        <w:rPr>
          <w:rFonts w:ascii="Arial" w:hAnsi="Arial" w:cs="Arial"/>
          <w:bCs/>
          <w:i/>
          <w:iCs/>
        </w:rPr>
        <w:t xml:space="preserve"> Dağları bölgesinde yetiştirilmekte ve yaprakları ilk defa 1850 yılında </w:t>
      </w:r>
      <w:r w:rsidRPr="002C6773">
        <w:rPr>
          <w:rFonts w:ascii="Arial" w:hAnsi="Arial" w:cs="Arial"/>
          <w:b/>
          <w:bCs/>
          <w:i/>
          <w:iCs/>
        </w:rPr>
        <w:t xml:space="preserve">Kimyager </w:t>
      </w:r>
      <w:proofErr w:type="spellStart"/>
      <w:r w:rsidRPr="002C6773">
        <w:rPr>
          <w:rFonts w:ascii="Arial" w:hAnsi="Arial" w:cs="Arial"/>
          <w:b/>
          <w:bCs/>
          <w:i/>
          <w:iCs/>
        </w:rPr>
        <w:t>Gaedecke</w:t>
      </w:r>
      <w:proofErr w:type="spellEnd"/>
      <w:r w:rsidRPr="002C6773">
        <w:rPr>
          <w:rFonts w:ascii="Arial" w:hAnsi="Arial" w:cs="Arial"/>
          <w:bCs/>
          <w:i/>
          <w:iCs/>
        </w:rPr>
        <w:t xml:space="preserve"> tarafından kristal hale getirilmiş ve </w:t>
      </w:r>
      <w:r w:rsidRPr="002C6773">
        <w:rPr>
          <w:rFonts w:ascii="Arial" w:hAnsi="Arial" w:cs="Arial"/>
          <w:b/>
          <w:bCs/>
          <w:i/>
          <w:iCs/>
        </w:rPr>
        <w:t>“</w:t>
      </w:r>
      <w:proofErr w:type="spellStart"/>
      <w:r w:rsidRPr="002C6773">
        <w:rPr>
          <w:rFonts w:ascii="Arial" w:hAnsi="Arial" w:cs="Arial"/>
          <w:b/>
          <w:bCs/>
          <w:i/>
          <w:iCs/>
        </w:rPr>
        <w:t>Erythroxyline</w:t>
      </w:r>
      <w:proofErr w:type="spellEnd"/>
      <w:r w:rsidRPr="002C6773">
        <w:rPr>
          <w:rFonts w:ascii="Arial" w:hAnsi="Arial" w:cs="Arial"/>
          <w:bCs/>
          <w:i/>
          <w:iCs/>
        </w:rPr>
        <w:t xml:space="preserve">” adı verilmiştir. </w:t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bCs/>
          <w:i/>
          <w:iCs/>
        </w:rPr>
      </w:pPr>
      <w:proofErr w:type="gramStart"/>
      <w:r w:rsidRPr="002C6773">
        <w:rPr>
          <w:rFonts w:ascii="Arial" w:hAnsi="Arial" w:cs="Arial"/>
          <w:b/>
          <w:bCs/>
          <w:i/>
          <w:iCs/>
          <w:color w:val="00B050"/>
        </w:rPr>
        <w:t>(</w:t>
      </w:r>
      <w:proofErr w:type="gramEnd"/>
      <w:r w:rsidRPr="002C6773">
        <w:rPr>
          <w:rFonts w:ascii="Arial" w:hAnsi="Arial" w:cs="Arial"/>
          <w:b/>
          <w:bCs/>
          <w:i/>
          <w:iCs/>
          <w:color w:val="00B050"/>
        </w:rPr>
        <w:t xml:space="preserve">NOT: </w:t>
      </w:r>
      <w:r w:rsidRPr="002C6773">
        <w:rPr>
          <w:rFonts w:ascii="Arial" w:hAnsi="Arial" w:cs="Arial"/>
          <w:i/>
          <w:iCs/>
          <w:color w:val="00B050"/>
        </w:rPr>
        <w:t>Peru, Bolivya, Brezilya ve Kolombiya’da (Güney Amerika ülkeleri) yetişmektedir.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0C8AF407" wp14:editId="49C05961">
            <wp:extent cx="2666670" cy="523875"/>
            <wp:effectExtent l="0" t="0" r="635" b="0"/>
            <wp:docPr id="7" name="Resim 6" descr="KOKA BİTKİSİ GÖRSEL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 descr="KOKA BİTKİSİ GÖRSEL ile ilgili görsel sonucu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28" cy="54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7331B7DA" wp14:editId="55670953">
            <wp:extent cx="2551488" cy="521335"/>
            <wp:effectExtent l="0" t="0" r="1270" b="0"/>
            <wp:docPr id="1" name="Resim 7" descr="KOKA BİTKİSİ GÖRSEL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 descr="KOKA BİTKİSİ GÖRSEL ile ilgili görsel sonucu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85" cy="54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2) KOKAİN</w:t>
      </w:r>
    </w:p>
    <w:p w:rsidR="002C6773" w:rsidRPr="002C6773" w:rsidRDefault="002C6773" w:rsidP="002C6773">
      <w:pPr>
        <w:pStyle w:val="ListeParagraf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Güney Amerika’da yetişen Koka ağacından elde edilir. </w:t>
      </w:r>
    </w:p>
    <w:p w:rsidR="002C6773" w:rsidRPr="002C6773" w:rsidRDefault="002C6773" w:rsidP="002C6773">
      <w:pPr>
        <w:pStyle w:val="ListeParagraf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Beyaz renkli ve toz şeklinde bir maddedir.  </w:t>
      </w:r>
    </w:p>
    <w:p w:rsidR="002C6773" w:rsidRPr="002C6773" w:rsidRDefault="002C6773" w:rsidP="002C6773">
      <w:pPr>
        <w:pStyle w:val="ListeParagraf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Kokusuz ve kristalizedir. </w:t>
      </w:r>
    </w:p>
    <w:p w:rsidR="002C6773" w:rsidRPr="002C6773" w:rsidRDefault="002C6773" w:rsidP="002C6773">
      <w:pPr>
        <w:pStyle w:val="ListeParagraf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Genellikle şeker tozu </w:t>
      </w:r>
      <w:proofErr w:type="spellStart"/>
      <w:r w:rsidRPr="002C6773">
        <w:rPr>
          <w:rFonts w:ascii="Arial" w:hAnsi="Arial" w:cs="Arial"/>
          <w:i/>
          <w:iCs/>
        </w:rPr>
        <w:t>yadaprokain</w:t>
      </w:r>
      <w:proofErr w:type="spellEnd"/>
      <w:r w:rsidRPr="002C6773">
        <w:rPr>
          <w:rFonts w:ascii="Arial" w:hAnsi="Arial" w:cs="Arial"/>
          <w:i/>
          <w:iCs/>
        </w:rPr>
        <w:t xml:space="preserve"> (</w:t>
      </w:r>
      <w:proofErr w:type="spellStart"/>
      <w:r w:rsidRPr="002C6773">
        <w:rPr>
          <w:rFonts w:ascii="Arial" w:hAnsi="Arial" w:cs="Arial"/>
          <w:i/>
          <w:iCs/>
        </w:rPr>
        <w:t>penicillin</w:t>
      </w:r>
      <w:proofErr w:type="spellEnd"/>
      <w:r w:rsidRPr="002C6773">
        <w:rPr>
          <w:rFonts w:ascii="Arial" w:hAnsi="Arial" w:cs="Arial"/>
          <w:i/>
          <w:iCs/>
        </w:rPr>
        <w:t>) ile karıştırılmaktadır.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b/>
          <w:i/>
          <w:iCs/>
        </w:rPr>
        <w:t>Kullanımı;</w:t>
      </w:r>
    </w:p>
    <w:p w:rsidR="002C6773" w:rsidRPr="002C6773" w:rsidRDefault="002C6773" w:rsidP="002C6773">
      <w:pPr>
        <w:pStyle w:val="ListeParagraf"/>
        <w:numPr>
          <w:ilvl w:val="0"/>
          <w:numId w:val="24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Buruna çekilerek kullanılır.</w:t>
      </w:r>
    </w:p>
    <w:p w:rsidR="002C6773" w:rsidRPr="002C6773" w:rsidRDefault="002C6773" w:rsidP="002C6773">
      <w:pPr>
        <w:pStyle w:val="ListeParagraf"/>
        <w:numPr>
          <w:ilvl w:val="0"/>
          <w:numId w:val="24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 Buharın içe çekilmesi, </w:t>
      </w:r>
      <w:r w:rsidRPr="002C6773">
        <w:rPr>
          <w:rFonts w:ascii="Arial" w:hAnsi="Arial" w:cs="Arial"/>
          <w:b/>
          <w:i/>
          <w:iCs/>
        </w:rPr>
        <w:t>sigara gibi sarılması</w:t>
      </w:r>
    </w:p>
    <w:p w:rsidR="002C6773" w:rsidRPr="002C6773" w:rsidRDefault="002C6773" w:rsidP="002C6773">
      <w:pPr>
        <w:pStyle w:val="ListeParagraf"/>
        <w:numPr>
          <w:ilvl w:val="0"/>
          <w:numId w:val="24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Veya vücuda enjekte edilmektedir.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bCs/>
          <w:i/>
          <w:iCs/>
        </w:rPr>
      </w:pPr>
      <w:r w:rsidRPr="002C6773">
        <w:rPr>
          <w:rFonts w:ascii="Arial" w:hAnsi="Arial" w:cs="Arial"/>
          <w:b/>
          <w:bCs/>
          <w:i/>
          <w:iCs/>
        </w:rPr>
        <w:t>Riskleri;</w:t>
      </w:r>
    </w:p>
    <w:p w:rsidR="002C6773" w:rsidRPr="002C6773" w:rsidRDefault="002C6773" w:rsidP="002C6773">
      <w:pPr>
        <w:pStyle w:val="ListeParagraf"/>
        <w:numPr>
          <w:ilvl w:val="0"/>
          <w:numId w:val="38"/>
        </w:numPr>
        <w:spacing w:before="120" w:after="120" w:line="360" w:lineRule="auto"/>
        <w:jc w:val="both"/>
        <w:rPr>
          <w:rFonts w:ascii="Arial" w:hAnsi="Arial" w:cs="Arial"/>
          <w:bCs/>
          <w:i/>
          <w:iCs/>
          <w:color w:val="FF0000"/>
        </w:rPr>
      </w:pPr>
      <w:r w:rsidRPr="002C6773">
        <w:rPr>
          <w:rFonts w:ascii="Arial" w:hAnsi="Arial" w:cs="Arial"/>
          <w:bCs/>
          <w:i/>
          <w:iCs/>
        </w:rPr>
        <w:t xml:space="preserve">Uykusuzluk, Baş ağrısı, </w:t>
      </w:r>
    </w:p>
    <w:p w:rsidR="002C6773" w:rsidRPr="002C6773" w:rsidRDefault="002C6773" w:rsidP="002C6773">
      <w:pPr>
        <w:pStyle w:val="ListeParagraf"/>
        <w:numPr>
          <w:ilvl w:val="0"/>
          <w:numId w:val="38"/>
        </w:numPr>
        <w:spacing w:before="120" w:after="120" w:line="360" w:lineRule="auto"/>
        <w:jc w:val="both"/>
        <w:rPr>
          <w:rFonts w:ascii="Arial" w:hAnsi="Arial" w:cs="Arial"/>
          <w:bCs/>
          <w:i/>
          <w:iCs/>
          <w:color w:val="FF0000"/>
        </w:rPr>
      </w:pPr>
      <w:r w:rsidRPr="002C6773">
        <w:rPr>
          <w:rFonts w:ascii="Arial" w:hAnsi="Arial" w:cs="Arial"/>
          <w:bCs/>
          <w:i/>
          <w:iCs/>
        </w:rPr>
        <w:t xml:space="preserve">İştahsızlık, Sinirlilik, Bunalım, </w:t>
      </w:r>
    </w:p>
    <w:p w:rsidR="002C6773" w:rsidRPr="002C6773" w:rsidRDefault="002C6773" w:rsidP="002C6773">
      <w:pPr>
        <w:pStyle w:val="ListeParagraf"/>
        <w:numPr>
          <w:ilvl w:val="0"/>
          <w:numId w:val="38"/>
        </w:numPr>
        <w:spacing w:before="120" w:after="120" w:line="360" w:lineRule="auto"/>
        <w:jc w:val="both"/>
        <w:rPr>
          <w:rFonts w:ascii="Arial" w:hAnsi="Arial" w:cs="Arial"/>
          <w:bCs/>
          <w:i/>
          <w:iCs/>
          <w:color w:val="FF0000"/>
        </w:rPr>
      </w:pPr>
      <w:r w:rsidRPr="002C6773">
        <w:rPr>
          <w:rFonts w:ascii="Arial" w:hAnsi="Arial" w:cs="Arial"/>
          <w:bCs/>
          <w:i/>
          <w:iCs/>
        </w:rPr>
        <w:t xml:space="preserve">Burun ve gözde delinmeler, Burun kızarıklığı, </w:t>
      </w:r>
    </w:p>
    <w:p w:rsidR="002C6773" w:rsidRPr="002C6773" w:rsidRDefault="002C6773" w:rsidP="002C6773">
      <w:pPr>
        <w:pStyle w:val="ListeParagraf"/>
        <w:numPr>
          <w:ilvl w:val="0"/>
          <w:numId w:val="38"/>
        </w:numPr>
        <w:spacing w:before="120" w:after="120" w:line="360" w:lineRule="auto"/>
        <w:jc w:val="both"/>
        <w:rPr>
          <w:rFonts w:ascii="Arial" w:hAnsi="Arial" w:cs="Arial"/>
          <w:bCs/>
          <w:i/>
          <w:iCs/>
          <w:color w:val="FF0000"/>
        </w:rPr>
      </w:pPr>
      <w:r w:rsidRPr="002C6773">
        <w:rPr>
          <w:rFonts w:ascii="Arial" w:hAnsi="Arial" w:cs="Arial"/>
          <w:bCs/>
          <w:i/>
          <w:iCs/>
        </w:rPr>
        <w:t xml:space="preserve">Ruhi depresyon, İntihar, </w:t>
      </w:r>
    </w:p>
    <w:p w:rsidR="002C6773" w:rsidRPr="002C6773" w:rsidRDefault="002C6773" w:rsidP="002C6773">
      <w:pPr>
        <w:pStyle w:val="ListeParagraf"/>
        <w:numPr>
          <w:ilvl w:val="0"/>
          <w:numId w:val="38"/>
        </w:numPr>
        <w:spacing w:before="120" w:after="120" w:line="360" w:lineRule="auto"/>
        <w:jc w:val="both"/>
        <w:rPr>
          <w:rFonts w:ascii="Arial" w:hAnsi="Arial" w:cs="Arial"/>
          <w:bCs/>
          <w:i/>
          <w:iCs/>
          <w:color w:val="FF0000"/>
        </w:rPr>
      </w:pPr>
      <w:r w:rsidRPr="002C6773">
        <w:rPr>
          <w:rFonts w:ascii="Arial" w:hAnsi="Arial" w:cs="Arial"/>
          <w:i/>
          <w:iCs/>
        </w:rPr>
        <w:t xml:space="preserve">Solunum ve Kalp atışlarının yükselmesi ve </w:t>
      </w:r>
      <w:r w:rsidRPr="002C6773">
        <w:rPr>
          <w:rFonts w:ascii="Arial" w:hAnsi="Arial" w:cs="Arial"/>
          <w:bCs/>
          <w:i/>
          <w:iCs/>
        </w:rPr>
        <w:t xml:space="preserve">ölüm, </w:t>
      </w:r>
    </w:p>
    <w:p w:rsidR="002C6773" w:rsidRPr="002C6773" w:rsidRDefault="002C6773" w:rsidP="002C6773">
      <w:pPr>
        <w:pStyle w:val="ListeParagraf"/>
        <w:numPr>
          <w:ilvl w:val="0"/>
          <w:numId w:val="38"/>
        </w:numPr>
        <w:spacing w:before="120" w:after="120" w:line="360" w:lineRule="auto"/>
        <w:jc w:val="both"/>
        <w:rPr>
          <w:rFonts w:ascii="Arial" w:hAnsi="Arial" w:cs="Arial"/>
          <w:bCs/>
          <w:i/>
          <w:iCs/>
          <w:color w:val="FF0000"/>
        </w:rPr>
      </w:pPr>
      <w:r w:rsidRPr="002C6773">
        <w:rPr>
          <w:rFonts w:ascii="Arial" w:hAnsi="Arial" w:cs="Arial"/>
          <w:bCs/>
          <w:i/>
          <w:iCs/>
        </w:rPr>
        <w:t xml:space="preserve">Psikolojik bağımlılık </w:t>
      </w:r>
      <w:proofErr w:type="spellStart"/>
      <w:r w:rsidRPr="002C6773">
        <w:rPr>
          <w:rFonts w:ascii="Arial" w:hAnsi="Arial" w:cs="Arial"/>
          <w:bCs/>
          <w:i/>
          <w:iCs/>
        </w:rPr>
        <w:t>yaratanmadde</w:t>
      </w:r>
      <w:proofErr w:type="spellEnd"/>
      <w:r w:rsidRPr="002C6773">
        <w:rPr>
          <w:rFonts w:ascii="Arial" w:hAnsi="Arial" w:cs="Arial"/>
          <w:bCs/>
          <w:i/>
          <w:iCs/>
        </w:rPr>
        <w:t xml:space="preserve">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bCs/>
          <w:i/>
          <w:iCs/>
        </w:rPr>
      </w:pPr>
      <w:r w:rsidRPr="002C6773">
        <w:rPr>
          <w:rFonts w:ascii="Arial" w:hAnsi="Arial" w:cs="Arial"/>
          <w:b/>
          <w:bCs/>
          <w:i/>
          <w:iCs/>
        </w:rPr>
        <w:t>Kullanım Belirtileri;</w:t>
      </w:r>
    </w:p>
    <w:p w:rsidR="002C6773" w:rsidRPr="002C6773" w:rsidRDefault="002C6773" w:rsidP="002C6773">
      <w:pPr>
        <w:pStyle w:val="ListeParagraf"/>
        <w:numPr>
          <w:ilvl w:val="0"/>
          <w:numId w:val="24"/>
        </w:num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>Aşırı kan basıncı ve solunum sayısında artış</w:t>
      </w:r>
    </w:p>
    <w:p w:rsidR="002C6773" w:rsidRPr="002C6773" w:rsidRDefault="002C6773" w:rsidP="002C6773">
      <w:pPr>
        <w:pStyle w:val="ListeParagraf"/>
        <w:numPr>
          <w:ilvl w:val="0"/>
          <w:numId w:val="24"/>
        </w:num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>Sık bulantı ve kusma, Sık sık nezle durumu</w:t>
      </w:r>
    </w:p>
    <w:p w:rsidR="002C6773" w:rsidRPr="002C6773" w:rsidRDefault="002C6773" w:rsidP="002C6773">
      <w:pPr>
        <w:pStyle w:val="ListeParagraf"/>
        <w:numPr>
          <w:ilvl w:val="0"/>
          <w:numId w:val="24"/>
        </w:num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>Burun deliklerini ayıran bölmelerde delinmeler</w:t>
      </w:r>
    </w:p>
    <w:p w:rsidR="002C6773" w:rsidRPr="002C6773" w:rsidRDefault="002C6773" w:rsidP="002C6773">
      <w:pPr>
        <w:pStyle w:val="ListeParagraf"/>
        <w:numPr>
          <w:ilvl w:val="0"/>
          <w:numId w:val="24"/>
        </w:num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>Düşünsel faaliyetlerde gözle görülür bir gerileme</w:t>
      </w:r>
    </w:p>
    <w:p w:rsidR="002C6773" w:rsidRPr="002C6773" w:rsidRDefault="002C6773" w:rsidP="002C6773">
      <w:pPr>
        <w:pStyle w:val="ListeParagraf"/>
        <w:numPr>
          <w:ilvl w:val="0"/>
          <w:numId w:val="24"/>
        </w:num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>İktidarsızlık ve erken bunama</w:t>
      </w:r>
    </w:p>
    <w:p w:rsidR="002C6773" w:rsidRPr="002C6773" w:rsidRDefault="002C6773" w:rsidP="002C6773">
      <w:pPr>
        <w:pStyle w:val="ListeParagraf"/>
        <w:spacing w:after="0" w:line="240" w:lineRule="auto"/>
        <w:rPr>
          <w:rFonts w:ascii="Arial" w:hAnsi="Arial" w:cs="Arial"/>
          <w:b/>
          <w:bCs/>
          <w:i/>
          <w:iCs/>
        </w:rPr>
      </w:pPr>
      <w:r w:rsidRPr="002C6773">
        <w:rPr>
          <w:rFonts w:ascii="Arial" w:hAnsi="Arial" w:cs="Arial"/>
          <w:b/>
          <w:bCs/>
          <w:i/>
          <w:iCs/>
        </w:rPr>
        <w:t>(Kokain)</w:t>
      </w:r>
    </w:p>
    <w:p w:rsidR="002C6773" w:rsidRPr="002C6773" w:rsidRDefault="002C6773" w:rsidP="002C6773">
      <w:pPr>
        <w:spacing w:after="0" w:line="240" w:lineRule="auto"/>
        <w:jc w:val="both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6CDD9AFA" wp14:editId="0C8F6342">
            <wp:extent cx="2209165" cy="619125"/>
            <wp:effectExtent l="19050" t="0" r="635" b="0"/>
            <wp:docPr id="28" name="Resim 6" descr="kokain görsel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 descr="kokain görsel ile ilgili görsel sonucu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73DF86F5" wp14:editId="614956BE">
            <wp:extent cx="2419350" cy="609600"/>
            <wp:effectExtent l="19050" t="0" r="0" b="0"/>
            <wp:docPr id="29" name="Resim 7" descr="kokain görsel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 descr="kokain görsel ile ilgili görsel sonucu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3) AMFETAMİN</w:t>
      </w:r>
    </w:p>
    <w:p w:rsidR="002C6773" w:rsidRPr="002C6773" w:rsidRDefault="002C6773" w:rsidP="002C6773">
      <w:pPr>
        <w:pStyle w:val="ListeParagraf"/>
        <w:numPr>
          <w:ilvl w:val="0"/>
          <w:numId w:val="8"/>
        </w:numPr>
        <w:spacing w:before="120" w:after="120" w:line="360" w:lineRule="auto"/>
        <w:ind w:left="714" w:hanging="357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İlk kez 1887 yılında bulunan amfetamin sülfat,  1932 yılında </w:t>
      </w:r>
      <w:r w:rsidRPr="002C6773">
        <w:rPr>
          <w:rFonts w:ascii="Arial" w:hAnsi="Arial" w:cs="Arial"/>
          <w:b/>
          <w:i/>
          <w:iCs/>
        </w:rPr>
        <w:t>astım ve burun tıkanıklığı</w:t>
      </w:r>
      <w:r w:rsidRPr="002C6773">
        <w:rPr>
          <w:rFonts w:ascii="Arial" w:hAnsi="Arial" w:cs="Arial"/>
          <w:i/>
          <w:iCs/>
        </w:rPr>
        <w:t xml:space="preserve"> tedavisinde kullanılmaya başlanmıştır.</w:t>
      </w:r>
    </w:p>
    <w:p w:rsidR="002C6773" w:rsidRPr="002C6773" w:rsidRDefault="002C6773" w:rsidP="002C6773">
      <w:pPr>
        <w:pStyle w:val="ListeParagraf"/>
        <w:numPr>
          <w:ilvl w:val="0"/>
          <w:numId w:val="8"/>
        </w:numPr>
        <w:spacing w:before="120" w:after="120" w:line="360" w:lineRule="auto"/>
        <w:ind w:left="714" w:hanging="357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b/>
          <w:i/>
          <w:iCs/>
        </w:rPr>
        <w:t>Uyarıcı ve Zihin açıcı olarak bilinir.</w:t>
      </w:r>
      <w:r w:rsidRPr="002C6773">
        <w:rPr>
          <w:rFonts w:ascii="Arial" w:hAnsi="Arial" w:cs="Arial"/>
          <w:i/>
          <w:iCs/>
        </w:rPr>
        <w:t xml:space="preserve"> Bu nedenle uzun yol sürücüleri, gece vardiyalarında çalışanlar, öğrenciler tarafından yaygın olarak kullanılmaktadır. </w:t>
      </w:r>
    </w:p>
    <w:p w:rsidR="002C6773" w:rsidRPr="002C6773" w:rsidRDefault="002C6773" w:rsidP="002C6773">
      <w:pPr>
        <w:pStyle w:val="ListeParagraf"/>
        <w:numPr>
          <w:ilvl w:val="0"/>
          <w:numId w:val="8"/>
        </w:numPr>
        <w:spacing w:before="120" w:after="120" w:line="360" w:lineRule="auto"/>
        <w:ind w:left="714" w:hanging="357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b/>
          <w:i/>
          <w:iCs/>
        </w:rPr>
        <w:t xml:space="preserve">Doping olarak sporcular </w:t>
      </w:r>
      <w:r w:rsidRPr="002C6773">
        <w:rPr>
          <w:rFonts w:ascii="Arial" w:hAnsi="Arial" w:cs="Arial"/>
          <w:i/>
          <w:iCs/>
        </w:rPr>
        <w:t xml:space="preserve">arasında kullanılması yaygınlaşmıştır. </w:t>
      </w:r>
    </w:p>
    <w:p w:rsidR="002C6773" w:rsidRPr="002C6773" w:rsidRDefault="002C6773" w:rsidP="002C6773">
      <w:pPr>
        <w:pStyle w:val="ListeParagraf"/>
        <w:numPr>
          <w:ilvl w:val="0"/>
          <w:numId w:val="8"/>
        </w:numPr>
        <w:spacing w:before="120" w:after="120" w:line="360" w:lineRule="auto"/>
        <w:ind w:left="714" w:hanging="357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En yaygın olarak beyaz ve pembe </w:t>
      </w:r>
      <w:r w:rsidRPr="002C6773">
        <w:rPr>
          <w:rFonts w:ascii="Arial" w:hAnsi="Arial" w:cs="Arial"/>
          <w:b/>
          <w:i/>
          <w:iCs/>
        </w:rPr>
        <w:t>kristalize toz</w:t>
      </w:r>
      <w:r w:rsidRPr="002C6773">
        <w:rPr>
          <w:rFonts w:ascii="Arial" w:hAnsi="Arial" w:cs="Arial"/>
          <w:i/>
          <w:iCs/>
        </w:rPr>
        <w:t xml:space="preserve"> biçiminde kullanılmaktadır. </w:t>
      </w:r>
    </w:p>
    <w:p w:rsidR="002C6773" w:rsidRPr="002C6773" w:rsidRDefault="002C6773" w:rsidP="002C6773">
      <w:pPr>
        <w:pStyle w:val="ListeParagraf"/>
        <w:numPr>
          <w:ilvl w:val="0"/>
          <w:numId w:val="8"/>
        </w:numPr>
        <w:spacing w:before="120" w:after="120" w:line="360" w:lineRule="auto"/>
        <w:ind w:left="714" w:hanging="357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Ülkemizde, bu tür ilaçlar eczanelerde </w:t>
      </w:r>
      <w:r w:rsidRPr="002C6773">
        <w:rPr>
          <w:rFonts w:ascii="Arial" w:hAnsi="Arial" w:cs="Arial"/>
          <w:b/>
          <w:i/>
          <w:iCs/>
        </w:rPr>
        <w:t>yeşil ve kırmızı reçete</w:t>
      </w:r>
      <w:r w:rsidRPr="002C6773">
        <w:rPr>
          <w:rFonts w:ascii="Arial" w:hAnsi="Arial" w:cs="Arial"/>
          <w:i/>
          <w:iCs/>
        </w:rPr>
        <w:t xml:space="preserve"> ile satılmaktadır.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>Kullanım Belirtileri;</w:t>
      </w:r>
    </w:p>
    <w:p w:rsidR="002C6773" w:rsidRPr="002C6773" w:rsidRDefault="002C6773" w:rsidP="002C6773">
      <w:pPr>
        <w:pStyle w:val="ListeParagraf"/>
        <w:numPr>
          <w:ilvl w:val="0"/>
          <w:numId w:val="25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Konuşma bozuklukları, </w:t>
      </w:r>
    </w:p>
    <w:p w:rsidR="002C6773" w:rsidRPr="002C6773" w:rsidRDefault="002C6773" w:rsidP="002C6773">
      <w:pPr>
        <w:pStyle w:val="ListeParagraf"/>
        <w:numPr>
          <w:ilvl w:val="0"/>
          <w:numId w:val="25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Görme bozuklukları, </w:t>
      </w:r>
    </w:p>
    <w:p w:rsidR="002C6773" w:rsidRPr="002C6773" w:rsidRDefault="002C6773" w:rsidP="002C6773">
      <w:pPr>
        <w:pStyle w:val="ListeParagraf"/>
        <w:numPr>
          <w:ilvl w:val="0"/>
          <w:numId w:val="25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Halüsinasyon görme durumu</w:t>
      </w:r>
    </w:p>
    <w:p w:rsidR="002C6773" w:rsidRPr="002C6773" w:rsidRDefault="002C6773" w:rsidP="002C6773">
      <w:pPr>
        <w:pStyle w:val="ListeParagraf"/>
        <w:numPr>
          <w:ilvl w:val="0"/>
          <w:numId w:val="25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Şiddetli baş ağırı ve mide bulantıları, </w:t>
      </w:r>
    </w:p>
    <w:p w:rsidR="002C6773" w:rsidRPr="002C6773" w:rsidRDefault="002C6773" w:rsidP="002C6773">
      <w:pPr>
        <w:pStyle w:val="ListeParagraf"/>
        <w:numPr>
          <w:ilvl w:val="0"/>
          <w:numId w:val="25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proofErr w:type="spellStart"/>
      <w:r w:rsidRPr="002C6773">
        <w:rPr>
          <w:rFonts w:ascii="Arial" w:hAnsi="Arial" w:cs="Arial"/>
          <w:i/>
          <w:iCs/>
        </w:rPr>
        <w:t>Kardiovasküler</w:t>
      </w:r>
      <w:proofErr w:type="spellEnd"/>
      <w:r w:rsidRPr="002C6773">
        <w:rPr>
          <w:rFonts w:ascii="Arial" w:hAnsi="Arial" w:cs="Arial"/>
          <w:i/>
          <w:iCs/>
        </w:rPr>
        <w:t xml:space="preserve"> anormallikler (Kalp ve Kan Damarları hastalığı)</w:t>
      </w:r>
    </w:p>
    <w:p w:rsidR="002C6773" w:rsidRPr="002C6773" w:rsidRDefault="002C6773" w:rsidP="002C6773">
      <w:pPr>
        <w:spacing w:before="120" w:after="120" w:line="360" w:lineRule="auto"/>
        <w:ind w:left="708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  <w:noProof/>
          <w:lang w:eastAsia="tr-TR"/>
        </w:rPr>
        <w:drawing>
          <wp:inline distT="0" distB="0" distL="0" distR="0" wp14:anchorId="5591AD09" wp14:editId="50A80F54">
            <wp:extent cx="3867150" cy="1190625"/>
            <wp:effectExtent l="0" t="0" r="0" b="9525"/>
            <wp:docPr id="23" name="Resim 6" descr="amfetaminler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 descr="amfetaminler ile ilgili görsel sonucu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76" cy="12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4) EXTACY «XTC»</w:t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</w:rPr>
        <w:t>(</w:t>
      </w:r>
      <w:r w:rsidRPr="002C6773">
        <w:rPr>
          <w:rStyle w:val="Vurgu"/>
          <w:rFonts w:ascii="Arial" w:hAnsi="Arial" w:cs="Arial"/>
          <w:b/>
          <w:shd w:val="clear" w:color="auto" w:fill="FFFFFF"/>
        </w:rPr>
        <w:t xml:space="preserve">Parti uyuşturucuları arasında </w:t>
      </w:r>
      <w:r w:rsidRPr="002C6773">
        <w:rPr>
          <w:rFonts w:ascii="Arial" w:hAnsi="Arial" w:cs="Arial"/>
          <w:b/>
          <w:i/>
          <w:iCs/>
          <w:color w:val="FF0000"/>
          <w:u w:val="single"/>
        </w:rPr>
        <w:t>MDMA(Moda)</w:t>
      </w:r>
      <w:r w:rsidRPr="002C6773">
        <w:rPr>
          <w:rFonts w:ascii="Arial" w:hAnsi="Arial" w:cs="Arial"/>
          <w:b/>
          <w:i/>
          <w:iCs/>
        </w:rPr>
        <w:t>olarak adlandırılır)</w:t>
      </w:r>
    </w:p>
    <w:p w:rsidR="002C6773" w:rsidRPr="002C6773" w:rsidRDefault="002C6773" w:rsidP="002C6773">
      <w:pPr>
        <w:pStyle w:val="ListeParagraf"/>
        <w:numPr>
          <w:ilvl w:val="0"/>
          <w:numId w:val="9"/>
        </w:num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 xml:space="preserve">Merkezi sinir sistemini hızlandıran ve genç nüfusu hedef alan sentetik uyuşturucu haptır. </w:t>
      </w:r>
    </w:p>
    <w:p w:rsidR="002C6773" w:rsidRPr="002C6773" w:rsidRDefault="002C6773" w:rsidP="002C6773">
      <w:pPr>
        <w:pStyle w:val="ListeParagraf"/>
        <w:numPr>
          <w:ilvl w:val="0"/>
          <w:numId w:val="9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Beyaz, kahverengi, pembe ya da sarı tablet ve kapsüller şeklinde bulunur.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b/>
          <w:i/>
          <w:iCs/>
        </w:rPr>
        <w:t>Etkileri</w:t>
      </w:r>
      <w:r w:rsidRPr="002C6773">
        <w:rPr>
          <w:rFonts w:ascii="Arial" w:hAnsi="Arial" w:cs="Arial"/>
          <w:i/>
          <w:iCs/>
        </w:rPr>
        <w:t>;</w:t>
      </w:r>
    </w:p>
    <w:p w:rsidR="002C6773" w:rsidRPr="002C6773" w:rsidRDefault="002C6773" w:rsidP="002C6773">
      <w:pPr>
        <w:pStyle w:val="ListeParagraf"/>
        <w:numPr>
          <w:ilvl w:val="0"/>
          <w:numId w:val="37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20-60 dakika içerisinde etki gösterir. </w:t>
      </w:r>
    </w:p>
    <w:p w:rsidR="002C6773" w:rsidRPr="002C6773" w:rsidRDefault="002C6773" w:rsidP="002C6773">
      <w:pPr>
        <w:pStyle w:val="ListeParagraf"/>
        <w:numPr>
          <w:ilvl w:val="0"/>
          <w:numId w:val="37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Ortalama, 4-6 saat sürer. </w:t>
      </w:r>
    </w:p>
    <w:p w:rsidR="002C6773" w:rsidRPr="002C6773" w:rsidRDefault="002C6773" w:rsidP="002C6773">
      <w:pPr>
        <w:pStyle w:val="ListeParagraf"/>
        <w:numPr>
          <w:ilvl w:val="0"/>
          <w:numId w:val="9"/>
        </w:num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 xml:space="preserve">Kişide canlılık, hareketlilik, enerji artışı, karşı cinse yakınlık, güven duygusu, algı değişiklikleri görülüyor.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>Kullanımının Belirtileri;</w:t>
      </w:r>
    </w:p>
    <w:p w:rsidR="002C6773" w:rsidRPr="002C6773" w:rsidRDefault="002C6773" w:rsidP="002C6773">
      <w:pPr>
        <w:pStyle w:val="ListeParagraf"/>
        <w:numPr>
          <w:ilvl w:val="0"/>
          <w:numId w:val="17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Kalp rahatsızlıkları ve yüksek tansiyon,</w:t>
      </w:r>
    </w:p>
    <w:p w:rsidR="002C6773" w:rsidRPr="002C6773" w:rsidRDefault="002C6773" w:rsidP="002C6773">
      <w:pPr>
        <w:pStyle w:val="ListeParagraf"/>
        <w:numPr>
          <w:ilvl w:val="0"/>
          <w:numId w:val="17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Panik atak </w:t>
      </w:r>
      <w:proofErr w:type="gramStart"/>
      <w:r w:rsidRPr="002C6773">
        <w:rPr>
          <w:rFonts w:ascii="Arial" w:hAnsi="Arial" w:cs="Arial"/>
          <w:i/>
          <w:iCs/>
        </w:rPr>
        <w:t>sendromları</w:t>
      </w:r>
      <w:proofErr w:type="gramEnd"/>
      <w:r w:rsidRPr="002C6773">
        <w:rPr>
          <w:rFonts w:ascii="Arial" w:hAnsi="Arial" w:cs="Arial"/>
          <w:i/>
          <w:iCs/>
        </w:rPr>
        <w:t xml:space="preserve">, ciddi depresyon rahatsızlıkları, </w:t>
      </w:r>
    </w:p>
    <w:p w:rsidR="002C6773" w:rsidRPr="002C6773" w:rsidRDefault="002C6773" w:rsidP="002C6773">
      <w:pPr>
        <w:pStyle w:val="ListeParagraf"/>
        <w:numPr>
          <w:ilvl w:val="0"/>
          <w:numId w:val="17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Uyku bozuklukları ve </w:t>
      </w:r>
      <w:proofErr w:type="gramStart"/>
      <w:r w:rsidRPr="002C6773">
        <w:rPr>
          <w:rFonts w:ascii="Arial" w:hAnsi="Arial" w:cs="Arial"/>
          <w:i/>
          <w:iCs/>
        </w:rPr>
        <w:t>halüsinasyonlar</w:t>
      </w:r>
      <w:proofErr w:type="gramEnd"/>
      <w:r w:rsidRPr="002C6773">
        <w:rPr>
          <w:rFonts w:ascii="Arial" w:hAnsi="Arial" w:cs="Arial"/>
          <w:i/>
          <w:iCs/>
        </w:rPr>
        <w:t xml:space="preserve">,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proofErr w:type="spellStart"/>
      <w:r w:rsidRPr="002C6773">
        <w:rPr>
          <w:rFonts w:ascii="Arial" w:hAnsi="Arial" w:cs="Arial"/>
          <w:b/>
          <w:i/>
          <w:iCs/>
        </w:rPr>
        <w:t>Extacy</w:t>
      </w:r>
      <w:proofErr w:type="spellEnd"/>
      <w:r w:rsidRPr="002C6773">
        <w:rPr>
          <w:rFonts w:ascii="Arial" w:hAnsi="Arial" w:cs="Arial"/>
          <w:b/>
          <w:i/>
          <w:iCs/>
        </w:rPr>
        <w:t xml:space="preserve"> Zararları;</w:t>
      </w:r>
    </w:p>
    <w:p w:rsidR="002C6773" w:rsidRPr="002C6773" w:rsidRDefault="002C6773" w:rsidP="002C6773">
      <w:pPr>
        <w:pStyle w:val="ListeParagraf"/>
        <w:numPr>
          <w:ilvl w:val="0"/>
          <w:numId w:val="17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lastRenderedPageBreak/>
        <w:t xml:space="preserve">Sinir hücrelerini kalıcı hasarlar, Beyinde merkezi rahatsızlıklar, </w:t>
      </w:r>
    </w:p>
    <w:p w:rsidR="002C6773" w:rsidRPr="002C6773" w:rsidRDefault="002C6773" w:rsidP="002C6773">
      <w:pPr>
        <w:pStyle w:val="ListeParagraf"/>
        <w:numPr>
          <w:ilvl w:val="0"/>
          <w:numId w:val="17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Yüksek tansiyonla beyin kanaması, Kas yapılarında arızalar,</w:t>
      </w:r>
    </w:p>
    <w:p w:rsidR="002C6773" w:rsidRPr="002C6773" w:rsidRDefault="002C6773" w:rsidP="002C6773">
      <w:pPr>
        <w:pStyle w:val="ListeParagraf"/>
        <w:numPr>
          <w:ilvl w:val="0"/>
          <w:numId w:val="17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Karaciğer ve böbrekleri tıkayarak, bu organları işlemez hale gelmesi </w:t>
      </w:r>
    </w:p>
    <w:p w:rsidR="002C6773" w:rsidRPr="002C6773" w:rsidRDefault="002C6773" w:rsidP="002C6773">
      <w:pPr>
        <w:spacing w:after="0" w:line="240" w:lineRule="auto"/>
        <w:jc w:val="center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b/>
          <w:bCs/>
          <w:i/>
          <w:iCs/>
        </w:rPr>
        <w:t>(</w:t>
      </w:r>
      <w:proofErr w:type="spellStart"/>
      <w:r w:rsidRPr="002C6773">
        <w:rPr>
          <w:rFonts w:ascii="Arial" w:hAnsi="Arial" w:cs="Arial"/>
          <w:b/>
          <w:bCs/>
          <w:i/>
          <w:iCs/>
        </w:rPr>
        <w:t>Extacy</w:t>
      </w:r>
      <w:proofErr w:type="spellEnd"/>
      <w:r w:rsidRPr="002C6773">
        <w:rPr>
          <w:rFonts w:ascii="Arial" w:hAnsi="Arial" w:cs="Arial"/>
          <w:b/>
          <w:bCs/>
          <w:i/>
          <w:iCs/>
        </w:rPr>
        <w:t>)</w:t>
      </w:r>
    </w:p>
    <w:p w:rsidR="002C6773" w:rsidRPr="002C6773" w:rsidRDefault="002C6773" w:rsidP="002C6773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5A60FA48" wp14:editId="556E8428">
            <wp:extent cx="2152650" cy="790575"/>
            <wp:effectExtent l="19050" t="0" r="0" b="0"/>
            <wp:docPr id="13" name="Resim 6" descr="extacy uyuşturucu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 descr="extacy uyuşturucu ile ilgili görsel sonucu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97" cy="80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0BD0D0DF" wp14:editId="64E9A26C">
            <wp:extent cx="1952625" cy="721995"/>
            <wp:effectExtent l="19050" t="0" r="9525" b="0"/>
            <wp:docPr id="21" name="Resim 21" descr="ext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xtac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7208F7E7" wp14:editId="5D1B3D9F">
            <wp:extent cx="1733550" cy="704850"/>
            <wp:effectExtent l="19050" t="0" r="0" b="0"/>
            <wp:docPr id="22" name="Resim 22" descr="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7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5) CAPTAGON</w:t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Amfetamin grubuna üye, Sentetik bir uyuşturucudur. Amfetaminlere benzer özellik taşır. Etkin maddesi ve içerisinde ne olduğu tam olarak bilinmemektedir.</w:t>
      </w:r>
    </w:p>
    <w:p w:rsidR="002C6773" w:rsidRPr="002C6773" w:rsidRDefault="002C6773" w:rsidP="002C6773">
      <w:pPr>
        <w:spacing w:after="0" w:line="240" w:lineRule="auto"/>
        <w:jc w:val="both"/>
        <w:rPr>
          <w:rFonts w:ascii="Arial" w:hAnsi="Arial" w:cs="Arial"/>
          <w:i/>
          <w:iCs/>
          <w:color w:val="00B050"/>
        </w:rPr>
      </w:pPr>
      <w:r w:rsidRPr="002C6773">
        <w:rPr>
          <w:rFonts w:ascii="Arial" w:hAnsi="Arial" w:cs="Arial"/>
          <w:b/>
          <w:i/>
          <w:iCs/>
          <w:color w:val="00B050"/>
        </w:rPr>
        <w:t>(</w:t>
      </w:r>
      <w:proofErr w:type="spellStart"/>
      <w:proofErr w:type="gramStart"/>
      <w:r w:rsidRPr="002C6773">
        <w:rPr>
          <w:rFonts w:ascii="Arial" w:hAnsi="Arial" w:cs="Arial"/>
          <w:b/>
          <w:i/>
          <w:iCs/>
          <w:color w:val="00B050"/>
        </w:rPr>
        <w:t>NOT:</w:t>
      </w:r>
      <w:r w:rsidRPr="002C6773">
        <w:rPr>
          <w:rFonts w:ascii="Arial" w:hAnsi="Arial" w:cs="Arial"/>
          <w:i/>
          <w:iCs/>
          <w:color w:val="00B050"/>
        </w:rPr>
        <w:t>İçerisindeki</w:t>
      </w:r>
      <w:proofErr w:type="spellEnd"/>
      <w:proofErr w:type="gramEnd"/>
      <w:r w:rsidRPr="002C6773">
        <w:rPr>
          <w:rFonts w:ascii="Arial" w:hAnsi="Arial" w:cs="Arial"/>
          <w:i/>
          <w:iCs/>
          <w:color w:val="00B050"/>
        </w:rPr>
        <w:t xml:space="preserve"> etken madde </w:t>
      </w:r>
      <w:proofErr w:type="spellStart"/>
      <w:r w:rsidRPr="002C6773">
        <w:rPr>
          <w:rFonts w:ascii="Arial" w:hAnsi="Arial" w:cs="Arial"/>
          <w:b/>
          <w:bCs/>
          <w:i/>
          <w:iCs/>
          <w:color w:val="00B050"/>
        </w:rPr>
        <w:t>fenetylline</w:t>
      </w:r>
      <w:proofErr w:type="spellEnd"/>
      <w:r w:rsidRPr="002C6773">
        <w:rPr>
          <w:rFonts w:ascii="Arial" w:hAnsi="Arial" w:cs="Arial"/>
          <w:i/>
          <w:iCs/>
          <w:color w:val="00B050"/>
        </w:rPr>
        <w:t xml:space="preserve">’ </w:t>
      </w:r>
      <w:proofErr w:type="spellStart"/>
      <w:r w:rsidRPr="002C6773">
        <w:rPr>
          <w:rFonts w:ascii="Arial" w:hAnsi="Arial" w:cs="Arial"/>
          <w:i/>
          <w:iCs/>
          <w:color w:val="00B050"/>
        </w:rPr>
        <w:t>dir</w:t>
      </w:r>
      <w:proofErr w:type="spellEnd"/>
      <w:r w:rsidRPr="002C6773">
        <w:rPr>
          <w:rFonts w:ascii="Arial" w:hAnsi="Arial" w:cs="Arial"/>
          <w:i/>
          <w:iCs/>
          <w:color w:val="00B050"/>
        </w:rPr>
        <w:t>. Genellikle Balkan ülkelerinde yasal olmayan şekilde üretilerek ülkemiz üzerinden Arap ülkelerine satılmaktadır.</w:t>
      </w:r>
      <w:proofErr w:type="gramStart"/>
      <w:r w:rsidRPr="002C6773">
        <w:rPr>
          <w:rFonts w:ascii="Arial" w:hAnsi="Arial" w:cs="Arial"/>
          <w:i/>
          <w:iCs/>
          <w:color w:val="00B050"/>
        </w:rPr>
        <w:t>)</w:t>
      </w:r>
      <w:proofErr w:type="gramEnd"/>
    </w:p>
    <w:p w:rsidR="002C6773" w:rsidRPr="002C6773" w:rsidRDefault="002C6773" w:rsidP="002C6773">
      <w:pPr>
        <w:spacing w:after="0" w:line="240" w:lineRule="auto"/>
        <w:jc w:val="both"/>
        <w:rPr>
          <w:rFonts w:ascii="Arial" w:hAnsi="Arial" w:cs="Arial"/>
          <w:i/>
          <w:iCs/>
          <w:color w:val="00B050"/>
        </w:rPr>
      </w:pPr>
    </w:p>
    <w:p w:rsidR="002C6773" w:rsidRPr="002C6773" w:rsidRDefault="002C6773" w:rsidP="002C6773">
      <w:pPr>
        <w:spacing w:after="0" w:line="240" w:lineRule="auto"/>
        <w:jc w:val="center"/>
        <w:rPr>
          <w:rFonts w:ascii="Arial" w:hAnsi="Arial" w:cs="Arial"/>
          <w:b/>
          <w:i/>
          <w:iCs/>
        </w:rPr>
      </w:pPr>
      <w:proofErr w:type="spellStart"/>
      <w:r w:rsidRPr="002C6773">
        <w:rPr>
          <w:rFonts w:ascii="Arial" w:hAnsi="Arial" w:cs="Arial"/>
          <w:b/>
          <w:i/>
          <w:iCs/>
        </w:rPr>
        <w:t>Captagon</w:t>
      </w:r>
      <w:proofErr w:type="spellEnd"/>
    </w:p>
    <w:p w:rsidR="002C6773" w:rsidRPr="002C6773" w:rsidRDefault="002C6773" w:rsidP="002C6773">
      <w:pPr>
        <w:spacing w:after="0" w:line="24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7917DB65" wp14:editId="23489B58">
            <wp:extent cx="2952750" cy="676275"/>
            <wp:effectExtent l="0" t="0" r="0" b="9525"/>
            <wp:docPr id="6" name="Resim 8" descr="Captagon un Görünümü :          Genelde hap şeklinde bulunur.UYUŞTURUCU MADDE BİLGİLERİ          2005                    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8" descr="Captagon un Görünümü :          Genelde hap şeklinde bulunur.UYUŞTURUCU MADDE BİLGİLERİ          2005                     ..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337C36F1" wp14:editId="3F548954">
            <wp:extent cx="2657475" cy="685800"/>
            <wp:effectExtent l="0" t="0" r="9525" b="0"/>
            <wp:docPr id="12" name="Resim 9" descr="captagon uyuşturucu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 descr="captagon uyuşturucu ile ilgili görsel sonucu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6) CRACK</w:t>
      </w:r>
    </w:p>
    <w:p w:rsidR="002C6773" w:rsidRPr="002C6773" w:rsidRDefault="002C6773" w:rsidP="002C6773">
      <w:pPr>
        <w:pStyle w:val="ListeParagraf"/>
        <w:numPr>
          <w:ilvl w:val="0"/>
          <w:numId w:val="10"/>
        </w:numPr>
        <w:spacing w:before="120" w:after="120" w:line="360" w:lineRule="auto"/>
        <w:ind w:left="714" w:hanging="357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b/>
          <w:i/>
          <w:iCs/>
        </w:rPr>
        <w:t>Kokain</w:t>
      </w:r>
      <w:r w:rsidRPr="002C6773">
        <w:rPr>
          <w:rFonts w:ascii="Arial" w:hAnsi="Arial" w:cs="Arial"/>
          <w:i/>
          <w:iCs/>
        </w:rPr>
        <w:t xml:space="preserve">, </w:t>
      </w:r>
      <w:proofErr w:type="spellStart"/>
      <w:r w:rsidRPr="002C6773">
        <w:rPr>
          <w:rFonts w:ascii="Arial" w:hAnsi="Arial" w:cs="Arial"/>
          <w:b/>
          <w:i/>
          <w:iCs/>
        </w:rPr>
        <w:t>HCL’nin</w:t>
      </w:r>
      <w:proofErr w:type="spellEnd"/>
      <w:r w:rsidRPr="002C6773">
        <w:rPr>
          <w:rFonts w:ascii="Arial" w:hAnsi="Arial" w:cs="Arial"/>
          <w:i/>
          <w:iCs/>
        </w:rPr>
        <w:t>(</w:t>
      </w:r>
      <w:r w:rsidRPr="002C6773">
        <w:rPr>
          <w:rFonts w:ascii="Arial" w:hAnsi="Arial" w:cs="Arial"/>
          <w:bCs/>
          <w:i/>
          <w:iCs/>
        </w:rPr>
        <w:t>kimyasal madde)</w:t>
      </w:r>
      <w:r w:rsidRPr="002C6773">
        <w:rPr>
          <w:rFonts w:ascii="Arial" w:hAnsi="Arial" w:cs="Arial"/>
          <w:b/>
          <w:i/>
          <w:iCs/>
        </w:rPr>
        <w:t>ve sodyum karbonatın su içine karıştırılıp ısıtılması ile elde</w:t>
      </w:r>
      <w:r w:rsidRPr="002C6773">
        <w:rPr>
          <w:rFonts w:ascii="Arial" w:hAnsi="Arial" w:cs="Arial"/>
          <w:i/>
          <w:iCs/>
        </w:rPr>
        <w:t xml:space="preserve"> edilmektedir.</w:t>
      </w:r>
    </w:p>
    <w:p w:rsidR="002C6773" w:rsidRPr="002C6773" w:rsidRDefault="002C6773" w:rsidP="002C6773">
      <w:pPr>
        <w:pStyle w:val="ListeParagraf"/>
        <w:numPr>
          <w:ilvl w:val="0"/>
          <w:numId w:val="10"/>
        </w:numPr>
        <w:spacing w:before="120" w:after="120" w:line="360" w:lineRule="auto"/>
        <w:ind w:left="714" w:hanging="357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Sigara şeklinde içimi sırasında çıkardığı çıtırtıya benzer seslerden dolayı </w:t>
      </w:r>
      <w:r w:rsidRPr="002C6773">
        <w:rPr>
          <w:rFonts w:ascii="Arial" w:hAnsi="Arial" w:cs="Arial"/>
          <w:b/>
          <w:i/>
          <w:iCs/>
        </w:rPr>
        <w:t>“</w:t>
      </w:r>
      <w:proofErr w:type="spellStart"/>
      <w:r w:rsidRPr="002C6773">
        <w:rPr>
          <w:rFonts w:ascii="Arial" w:hAnsi="Arial" w:cs="Arial"/>
          <w:b/>
          <w:i/>
          <w:iCs/>
        </w:rPr>
        <w:t>Crack</w:t>
      </w:r>
      <w:proofErr w:type="spellEnd"/>
      <w:r w:rsidRPr="002C6773">
        <w:rPr>
          <w:rFonts w:ascii="Arial" w:hAnsi="Arial" w:cs="Arial"/>
          <w:i/>
          <w:iCs/>
        </w:rPr>
        <w:t>” adı verilmiştir.</w:t>
      </w:r>
    </w:p>
    <w:p w:rsidR="002C6773" w:rsidRPr="002C6773" w:rsidRDefault="002C6773" w:rsidP="002C6773">
      <w:pPr>
        <w:pStyle w:val="ListeParagraf"/>
        <w:numPr>
          <w:ilvl w:val="0"/>
          <w:numId w:val="10"/>
        </w:numPr>
        <w:spacing w:before="120" w:after="120" w:line="360" w:lineRule="auto"/>
        <w:ind w:left="714" w:hanging="357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b/>
          <w:i/>
          <w:iCs/>
        </w:rPr>
        <w:t>Beyaz veya açık krem renkli ve kokusuz</w:t>
      </w:r>
      <w:r w:rsidRPr="002C6773">
        <w:rPr>
          <w:rFonts w:ascii="Arial" w:hAnsi="Arial" w:cs="Arial"/>
          <w:i/>
          <w:iCs/>
        </w:rPr>
        <w:t xml:space="preserve"> bir maddedir. </w:t>
      </w:r>
    </w:p>
    <w:p w:rsidR="002C6773" w:rsidRPr="002C6773" w:rsidRDefault="002C6773" w:rsidP="002C6773">
      <w:pPr>
        <w:pStyle w:val="ListeParagraf"/>
        <w:numPr>
          <w:ilvl w:val="0"/>
          <w:numId w:val="10"/>
        </w:numPr>
        <w:spacing w:before="120" w:after="120" w:line="360" w:lineRule="auto"/>
        <w:ind w:left="714" w:hanging="357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Bağımlılık potansiyeli kokainden yüksektir. </w:t>
      </w:r>
    </w:p>
    <w:p w:rsidR="002C6773" w:rsidRPr="002C6773" w:rsidRDefault="002C6773" w:rsidP="002C6773">
      <w:pPr>
        <w:pStyle w:val="ListeParagraf"/>
        <w:numPr>
          <w:ilvl w:val="0"/>
          <w:numId w:val="10"/>
        </w:numPr>
        <w:spacing w:before="120" w:after="120" w:line="360" w:lineRule="auto"/>
        <w:ind w:left="714" w:hanging="357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Bir iki kez denenmesi bağımlılık yapabilmektedir. </w:t>
      </w:r>
    </w:p>
    <w:p w:rsidR="002C6773" w:rsidRPr="002C6773" w:rsidRDefault="002C6773" w:rsidP="002C6773">
      <w:pPr>
        <w:pStyle w:val="ListeParagraf"/>
        <w:numPr>
          <w:ilvl w:val="0"/>
          <w:numId w:val="10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Eroin ve kokainden </w:t>
      </w:r>
      <w:r w:rsidRPr="002C6773">
        <w:rPr>
          <w:rFonts w:ascii="Arial" w:hAnsi="Arial" w:cs="Arial"/>
          <w:b/>
          <w:i/>
          <w:iCs/>
        </w:rPr>
        <w:t xml:space="preserve">en az 3 kat </w:t>
      </w:r>
      <w:proofErr w:type="spellStart"/>
      <w:r w:rsidRPr="002C6773">
        <w:rPr>
          <w:rFonts w:ascii="Arial" w:hAnsi="Arial" w:cs="Arial"/>
          <w:b/>
          <w:i/>
          <w:iCs/>
        </w:rPr>
        <w:t>daha</w:t>
      </w:r>
      <w:r w:rsidRPr="002C6773">
        <w:rPr>
          <w:rFonts w:ascii="Arial" w:hAnsi="Arial" w:cs="Arial"/>
          <w:i/>
          <w:iCs/>
        </w:rPr>
        <w:t>zararlıdır</w:t>
      </w:r>
      <w:proofErr w:type="spellEnd"/>
      <w:r w:rsidRPr="002C6773">
        <w:rPr>
          <w:rFonts w:ascii="Arial" w:hAnsi="Arial" w:cs="Arial"/>
          <w:i/>
          <w:iCs/>
        </w:rPr>
        <w:t xml:space="preserve">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 xml:space="preserve">Kullanımının Belirtileri; </w:t>
      </w:r>
    </w:p>
    <w:p w:rsidR="002C6773" w:rsidRPr="002C6773" w:rsidRDefault="002C6773" w:rsidP="002C6773">
      <w:pPr>
        <w:pStyle w:val="ListeParagraf"/>
        <w:numPr>
          <w:ilvl w:val="0"/>
          <w:numId w:val="26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Adale ve kas ağrıları, Aşırı yorgunluk ve çöküntü hali</w:t>
      </w:r>
    </w:p>
    <w:p w:rsidR="002C6773" w:rsidRPr="002C6773" w:rsidRDefault="002C6773" w:rsidP="002C6773">
      <w:pPr>
        <w:pStyle w:val="ListeParagraf"/>
        <w:numPr>
          <w:ilvl w:val="0"/>
          <w:numId w:val="26"/>
        </w:num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Nefes darlığı, Akciğer </w:t>
      </w:r>
      <w:proofErr w:type="gramStart"/>
      <w:r w:rsidRPr="002C6773">
        <w:rPr>
          <w:rFonts w:ascii="Arial" w:hAnsi="Arial" w:cs="Arial"/>
          <w:i/>
          <w:iCs/>
        </w:rPr>
        <w:t>travmaları</w:t>
      </w:r>
      <w:proofErr w:type="gramEnd"/>
      <w:r w:rsidRPr="002C6773">
        <w:rPr>
          <w:rFonts w:ascii="Arial" w:hAnsi="Arial" w:cs="Arial"/>
          <w:i/>
          <w:iCs/>
        </w:rPr>
        <w:t xml:space="preserve"> ve kanamalı göğüs rahatsızlıkları,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292523D3" wp14:editId="10DC13FF">
            <wp:extent cx="2780665" cy="638175"/>
            <wp:effectExtent l="0" t="0" r="635" b="9525"/>
            <wp:docPr id="4" name="Resim 6" descr="crack uyuşturucu görsel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 descr="crack uyuşturucu görsel ile ilgili görsel sonucu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48" cy="6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65F7D5E8" wp14:editId="6FD60EED">
            <wp:extent cx="2876326" cy="647065"/>
            <wp:effectExtent l="0" t="0" r="635" b="635"/>
            <wp:docPr id="5" name="Resim 7" descr="crack uyuşturucu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 descr="crack uyuşturucu ile ilgili görsel sonucu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723" cy="71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 xml:space="preserve">7) MDA: </w:t>
      </w:r>
      <w:r w:rsidRPr="002C6773">
        <w:rPr>
          <w:rFonts w:ascii="Arial" w:hAnsi="Arial" w:cs="Arial"/>
          <w:bCs/>
          <w:i/>
          <w:iCs/>
        </w:rPr>
        <w:t xml:space="preserve">Hem amfetamine, </w:t>
      </w:r>
      <w:proofErr w:type="spellStart"/>
      <w:r w:rsidRPr="002C6773">
        <w:rPr>
          <w:rFonts w:ascii="Arial" w:hAnsi="Arial" w:cs="Arial"/>
          <w:bCs/>
          <w:i/>
          <w:iCs/>
        </w:rPr>
        <w:t>hemde</w:t>
      </w:r>
      <w:proofErr w:type="spellEnd"/>
      <w:r w:rsidRPr="002C6773">
        <w:rPr>
          <w:rFonts w:ascii="Arial" w:hAnsi="Arial" w:cs="Arial"/>
          <w:bCs/>
          <w:i/>
          <w:iCs/>
        </w:rPr>
        <w:t xml:space="preserve"> LCD’ye yakın bir maddedir.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 xml:space="preserve">8)MDE: </w:t>
      </w:r>
      <w:r w:rsidRPr="002C6773">
        <w:rPr>
          <w:rFonts w:ascii="Arial" w:hAnsi="Arial" w:cs="Arial"/>
          <w:bCs/>
          <w:i/>
          <w:iCs/>
        </w:rPr>
        <w:t xml:space="preserve">Kullanıcıların keyif hali </w:t>
      </w:r>
      <w:r w:rsidRPr="002C6773">
        <w:rPr>
          <w:rFonts w:ascii="Arial" w:hAnsi="Arial" w:cs="Arial"/>
          <w:b/>
          <w:bCs/>
          <w:i/>
          <w:iCs/>
        </w:rPr>
        <w:t>çok kısa sürede depresyona</w:t>
      </w:r>
      <w:r w:rsidRPr="002C6773">
        <w:rPr>
          <w:rFonts w:ascii="Arial" w:hAnsi="Arial" w:cs="Arial"/>
          <w:bCs/>
          <w:i/>
          <w:iCs/>
        </w:rPr>
        <w:t xml:space="preserve"> dönebilmektedir.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lastRenderedPageBreak/>
        <w:t xml:space="preserve">9) MBDB: </w:t>
      </w:r>
      <w:r w:rsidRPr="002C6773">
        <w:rPr>
          <w:rFonts w:ascii="Arial" w:hAnsi="Arial" w:cs="Arial"/>
          <w:bCs/>
          <w:i/>
          <w:iCs/>
        </w:rPr>
        <w:t xml:space="preserve">1986 yılında imal edilmiştir. Etkisi tam olarak bilinmemektedir.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 xml:space="preserve">10) DOB: </w:t>
      </w:r>
      <w:r w:rsidRPr="002C6773">
        <w:rPr>
          <w:rFonts w:ascii="Arial" w:hAnsi="Arial" w:cs="Arial"/>
          <w:b/>
          <w:bCs/>
          <w:i/>
          <w:iCs/>
        </w:rPr>
        <w:t>Halüsinasyon etkileri görülmekte</w:t>
      </w:r>
      <w:r w:rsidRPr="002C6773">
        <w:rPr>
          <w:rFonts w:ascii="Arial" w:hAnsi="Arial" w:cs="Arial"/>
          <w:bCs/>
          <w:i/>
          <w:iCs/>
        </w:rPr>
        <w:t>, MDA’ ya göre yüz kat daha fazla.</w:t>
      </w:r>
    </w:p>
    <w:p w:rsidR="002C6773" w:rsidRPr="002C6773" w:rsidRDefault="002C6773" w:rsidP="002C6773">
      <w:pPr>
        <w:spacing w:after="0" w:line="360" w:lineRule="auto"/>
        <w:jc w:val="center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BONZAİ NEDİR</w:t>
      </w:r>
    </w:p>
    <w:p w:rsidR="002C6773" w:rsidRPr="002C6773" w:rsidRDefault="002C6773" w:rsidP="002C6773">
      <w:pPr>
        <w:pStyle w:val="ListeParagraf"/>
        <w:numPr>
          <w:ilvl w:val="0"/>
          <w:numId w:val="33"/>
        </w:numPr>
        <w:spacing w:before="120" w:after="120" w:line="360" w:lineRule="auto"/>
        <w:rPr>
          <w:rFonts w:ascii="Arial" w:hAnsi="Arial" w:cs="Arial"/>
          <w:b/>
        </w:rPr>
      </w:pPr>
      <w:r w:rsidRPr="002C6773">
        <w:rPr>
          <w:rFonts w:ascii="Arial" w:hAnsi="Arial" w:cs="Arial"/>
          <w:bCs/>
          <w:i/>
          <w:iCs/>
        </w:rPr>
        <w:t xml:space="preserve">Tamamen </w:t>
      </w:r>
      <w:r w:rsidRPr="002C6773">
        <w:rPr>
          <w:rFonts w:ascii="Arial" w:hAnsi="Arial" w:cs="Arial"/>
          <w:b/>
          <w:bCs/>
          <w:i/>
          <w:iCs/>
        </w:rPr>
        <w:t xml:space="preserve">kimyasal </w:t>
      </w:r>
      <w:proofErr w:type="spellStart"/>
      <w:r w:rsidRPr="002C6773">
        <w:rPr>
          <w:rFonts w:ascii="Arial" w:hAnsi="Arial" w:cs="Arial"/>
          <w:b/>
          <w:bCs/>
          <w:i/>
          <w:iCs/>
        </w:rPr>
        <w:t>olanuyuşturucu</w:t>
      </w:r>
      <w:proofErr w:type="spellEnd"/>
      <w:r w:rsidRPr="002C6773">
        <w:rPr>
          <w:rFonts w:ascii="Arial" w:hAnsi="Arial" w:cs="Arial"/>
          <w:b/>
          <w:bCs/>
          <w:i/>
          <w:iCs/>
        </w:rPr>
        <w:t xml:space="preserve"> madde ve bazı bitkilerin yapraklarına karıştırılarak elde edilmektedir. </w:t>
      </w:r>
    </w:p>
    <w:p w:rsidR="002C6773" w:rsidRPr="002C6773" w:rsidRDefault="002C6773" w:rsidP="002C6773">
      <w:pPr>
        <w:pStyle w:val="ListeParagraf"/>
        <w:numPr>
          <w:ilvl w:val="0"/>
          <w:numId w:val="33"/>
        </w:numPr>
        <w:spacing w:before="120" w:after="120" w:line="360" w:lineRule="auto"/>
        <w:rPr>
          <w:rFonts w:ascii="Arial" w:hAnsi="Arial" w:cs="Arial"/>
        </w:rPr>
      </w:pPr>
      <w:r w:rsidRPr="002C6773">
        <w:rPr>
          <w:rFonts w:ascii="Arial" w:hAnsi="Arial" w:cs="Arial"/>
          <w:bCs/>
          <w:i/>
          <w:iCs/>
        </w:rPr>
        <w:t>Büyük ölçüde bağımlı hale gelmektedir.</w:t>
      </w:r>
    </w:p>
    <w:p w:rsidR="002C6773" w:rsidRPr="002C6773" w:rsidRDefault="002C6773" w:rsidP="002C6773">
      <w:pPr>
        <w:pStyle w:val="ListeParagraf"/>
        <w:numPr>
          <w:ilvl w:val="0"/>
          <w:numId w:val="33"/>
        </w:numPr>
        <w:spacing w:before="120" w:after="120" w:line="36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bCs/>
          <w:i/>
          <w:iCs/>
        </w:rPr>
        <w:t>Sentetik  “</w:t>
      </w:r>
      <w:proofErr w:type="spellStart"/>
      <w:r w:rsidRPr="002C6773">
        <w:rPr>
          <w:rFonts w:ascii="Arial" w:hAnsi="Arial" w:cs="Arial"/>
          <w:b/>
          <w:bCs/>
          <w:i/>
          <w:iCs/>
        </w:rPr>
        <w:t>Cannabinoid“</w:t>
      </w:r>
      <w:r w:rsidRPr="002C6773">
        <w:rPr>
          <w:rFonts w:ascii="Arial" w:hAnsi="Arial" w:cs="Arial"/>
          <w:bCs/>
          <w:i/>
          <w:iCs/>
        </w:rPr>
        <w:t>ismi</w:t>
      </w:r>
      <w:proofErr w:type="spellEnd"/>
      <w:r w:rsidRPr="002C6773">
        <w:rPr>
          <w:rFonts w:ascii="Arial" w:hAnsi="Arial" w:cs="Arial"/>
          <w:bCs/>
          <w:i/>
          <w:iCs/>
        </w:rPr>
        <w:t xml:space="preserve"> altındaki birçok maddeden oluşmaktadır.</w:t>
      </w:r>
    </w:p>
    <w:p w:rsidR="002C6773" w:rsidRPr="002C6773" w:rsidRDefault="002C6773" w:rsidP="002C6773">
      <w:pPr>
        <w:spacing w:before="120" w:after="120" w:line="360" w:lineRule="auto"/>
        <w:ind w:firstLine="360"/>
        <w:jc w:val="both"/>
        <w:rPr>
          <w:rFonts w:ascii="Arial" w:hAnsi="Arial" w:cs="Arial"/>
          <w:b/>
          <w:bCs/>
          <w:i/>
          <w:iCs/>
          <w:color w:val="00B050"/>
        </w:rPr>
      </w:pPr>
      <w:r w:rsidRPr="002C6773">
        <w:rPr>
          <w:rFonts w:ascii="Arial" w:hAnsi="Arial" w:cs="Arial"/>
          <w:b/>
          <w:bCs/>
          <w:i/>
          <w:iCs/>
          <w:color w:val="00B050"/>
        </w:rPr>
        <w:t>(</w:t>
      </w:r>
      <w:proofErr w:type="spellStart"/>
      <w:r w:rsidRPr="002C6773">
        <w:rPr>
          <w:rFonts w:ascii="Arial" w:hAnsi="Arial" w:cs="Arial"/>
          <w:b/>
          <w:bCs/>
          <w:i/>
          <w:iCs/>
          <w:color w:val="00B050"/>
        </w:rPr>
        <w:t>Cannabinoid</w:t>
      </w:r>
      <w:proofErr w:type="spellEnd"/>
      <w:r w:rsidRPr="002C6773">
        <w:rPr>
          <w:rFonts w:ascii="Arial" w:hAnsi="Arial" w:cs="Arial"/>
          <w:b/>
          <w:bCs/>
          <w:i/>
          <w:iCs/>
          <w:color w:val="00B050"/>
        </w:rPr>
        <w:t xml:space="preserve">; </w:t>
      </w:r>
      <w:r w:rsidRPr="002C6773">
        <w:rPr>
          <w:rFonts w:ascii="Arial" w:hAnsi="Arial" w:cs="Arial"/>
          <w:i/>
          <w:color w:val="00B050"/>
        </w:rPr>
        <w:t>Laboratuvar ortamında çeşitli kimyasallar kullanılarak elde edilen bileşikler).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</w:rPr>
      </w:pPr>
      <w:proofErr w:type="spellStart"/>
      <w:r w:rsidRPr="002C6773">
        <w:rPr>
          <w:rFonts w:ascii="Arial" w:hAnsi="Arial" w:cs="Arial"/>
          <w:b/>
          <w:bCs/>
          <w:i/>
          <w:iCs/>
        </w:rPr>
        <w:t>Bonzai’ninZararları</w:t>
      </w:r>
      <w:proofErr w:type="spellEnd"/>
      <w:r w:rsidRPr="002C6773">
        <w:rPr>
          <w:rFonts w:ascii="Arial" w:hAnsi="Arial" w:cs="Arial"/>
          <w:b/>
          <w:bCs/>
          <w:i/>
          <w:iCs/>
        </w:rPr>
        <w:t xml:space="preserve">; </w:t>
      </w:r>
    </w:p>
    <w:p w:rsidR="002C6773" w:rsidRPr="002C6773" w:rsidRDefault="002C6773" w:rsidP="002C6773">
      <w:pPr>
        <w:pStyle w:val="ListeParagraf"/>
        <w:numPr>
          <w:ilvl w:val="0"/>
          <w:numId w:val="16"/>
        </w:numPr>
        <w:spacing w:before="120" w:after="120" w:line="36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i/>
          <w:iCs/>
        </w:rPr>
        <w:t xml:space="preserve">Kan basıncında </w:t>
      </w:r>
      <w:r w:rsidRPr="002C6773">
        <w:rPr>
          <w:rFonts w:ascii="Arial" w:hAnsi="Arial" w:cs="Arial"/>
          <w:b/>
          <w:i/>
          <w:iCs/>
        </w:rPr>
        <w:t>hızlı artış ve nabız yükselmesi</w:t>
      </w:r>
      <w:r w:rsidRPr="002C6773">
        <w:rPr>
          <w:rFonts w:ascii="Arial" w:hAnsi="Arial" w:cs="Arial"/>
          <w:i/>
          <w:iCs/>
        </w:rPr>
        <w:t xml:space="preserve">, </w:t>
      </w:r>
    </w:p>
    <w:p w:rsidR="002C6773" w:rsidRPr="002C6773" w:rsidRDefault="002C6773" w:rsidP="002C6773">
      <w:pPr>
        <w:pStyle w:val="ListeParagraf"/>
        <w:numPr>
          <w:ilvl w:val="0"/>
          <w:numId w:val="16"/>
        </w:numPr>
        <w:spacing w:before="120" w:after="120" w:line="36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i/>
          <w:iCs/>
        </w:rPr>
        <w:t>Şiddetli ağız kuruluğu ve göz kızarıklığı</w:t>
      </w:r>
    </w:p>
    <w:p w:rsidR="002C6773" w:rsidRPr="002C6773" w:rsidRDefault="002C6773" w:rsidP="002C6773">
      <w:pPr>
        <w:pStyle w:val="ListeParagraf"/>
        <w:numPr>
          <w:ilvl w:val="0"/>
          <w:numId w:val="16"/>
        </w:numPr>
        <w:spacing w:before="120" w:after="120" w:line="360" w:lineRule="auto"/>
        <w:jc w:val="both"/>
        <w:rPr>
          <w:rFonts w:ascii="Arial" w:hAnsi="Arial" w:cs="Arial"/>
        </w:rPr>
      </w:pPr>
      <w:r w:rsidRPr="002C6773">
        <w:rPr>
          <w:rFonts w:ascii="Arial" w:hAnsi="Arial" w:cs="Arial"/>
          <w:b/>
          <w:i/>
          <w:iCs/>
        </w:rPr>
        <w:t>Halüsinasyon</w:t>
      </w:r>
      <w:r w:rsidRPr="002C6773">
        <w:rPr>
          <w:rFonts w:ascii="Arial" w:hAnsi="Arial" w:cs="Arial"/>
          <w:i/>
          <w:iCs/>
        </w:rPr>
        <w:t xml:space="preserve"> hayal görme</w:t>
      </w:r>
    </w:p>
    <w:p w:rsidR="002C6773" w:rsidRPr="002C6773" w:rsidRDefault="002C6773" w:rsidP="002C6773">
      <w:pPr>
        <w:pStyle w:val="ListeParagraf"/>
        <w:numPr>
          <w:ilvl w:val="0"/>
          <w:numId w:val="16"/>
        </w:numPr>
        <w:spacing w:before="120" w:after="120" w:line="360" w:lineRule="auto"/>
        <w:jc w:val="both"/>
        <w:rPr>
          <w:rFonts w:ascii="Arial" w:eastAsia="Times New Roman" w:hAnsi="Arial" w:cs="Arial"/>
          <w:i/>
          <w:color w:val="000000"/>
          <w:lang w:eastAsia="tr-TR"/>
        </w:rPr>
      </w:pPr>
      <w:r w:rsidRPr="002C6773">
        <w:rPr>
          <w:rFonts w:ascii="Arial" w:hAnsi="Arial" w:cs="Arial"/>
          <w:i/>
          <w:iCs/>
        </w:rPr>
        <w:t xml:space="preserve">Açlık hissi, Geçici körlük </w:t>
      </w:r>
    </w:p>
    <w:p w:rsidR="002C6773" w:rsidRPr="002C6773" w:rsidRDefault="002C6773" w:rsidP="002C6773">
      <w:pPr>
        <w:pStyle w:val="ListeParagraf"/>
        <w:numPr>
          <w:ilvl w:val="0"/>
          <w:numId w:val="16"/>
        </w:numPr>
        <w:spacing w:before="120" w:after="120" w:line="360" w:lineRule="auto"/>
        <w:jc w:val="both"/>
        <w:rPr>
          <w:rFonts w:ascii="Arial" w:eastAsia="Times New Roman" w:hAnsi="Arial" w:cs="Arial"/>
          <w:i/>
          <w:color w:val="000000"/>
          <w:lang w:eastAsia="tr-TR"/>
        </w:rPr>
      </w:pPr>
      <w:proofErr w:type="gramStart"/>
      <w:r w:rsidRPr="002C6773">
        <w:rPr>
          <w:rFonts w:ascii="Arial" w:eastAsia="Times New Roman" w:hAnsi="Arial" w:cs="Arial"/>
          <w:i/>
          <w:color w:val="000000"/>
          <w:lang w:eastAsia="tr-TR"/>
        </w:rPr>
        <w:t>Geçici felç durumu, nerede olduğunu hatırlayamama.</w:t>
      </w:r>
      <w:proofErr w:type="gramEnd"/>
    </w:p>
    <w:p w:rsidR="002C6773" w:rsidRPr="002C6773" w:rsidRDefault="002C6773" w:rsidP="002C6773">
      <w:pPr>
        <w:spacing w:before="120" w:after="120" w:line="360" w:lineRule="auto"/>
        <w:rPr>
          <w:rFonts w:ascii="Arial" w:hAnsi="Arial" w:cs="Arial"/>
          <w:b/>
          <w:bCs/>
          <w:i/>
          <w:iCs/>
          <w:color w:val="00B050"/>
        </w:rPr>
      </w:pPr>
      <w:proofErr w:type="gramStart"/>
      <w:r w:rsidRPr="002C6773">
        <w:rPr>
          <w:rFonts w:ascii="Arial" w:hAnsi="Arial" w:cs="Arial"/>
          <w:b/>
          <w:bCs/>
          <w:i/>
          <w:iCs/>
          <w:color w:val="00B050"/>
        </w:rPr>
        <w:t>(</w:t>
      </w:r>
      <w:proofErr w:type="gramEnd"/>
      <w:r w:rsidRPr="002C6773">
        <w:rPr>
          <w:rFonts w:ascii="Arial" w:hAnsi="Arial" w:cs="Arial"/>
          <w:b/>
          <w:bCs/>
          <w:i/>
          <w:iCs/>
          <w:color w:val="00B050"/>
        </w:rPr>
        <w:t>NOT</w:t>
      </w:r>
      <w:r w:rsidRPr="002C6773">
        <w:rPr>
          <w:rFonts w:ascii="Arial" w:hAnsi="Arial" w:cs="Arial"/>
          <w:bCs/>
          <w:i/>
          <w:iCs/>
          <w:color w:val="00B050"/>
        </w:rPr>
        <w:t>: Kullanımı, sigara ola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eastAsia="Times New Roman" w:hAnsi="Arial" w:cs="Arial"/>
          <w:b/>
          <w:bCs/>
          <w:i/>
          <w:color w:val="00B050"/>
          <w:kern w:val="36"/>
          <w:lang w:eastAsia="tr-TR"/>
        </w:rPr>
      </w:pPr>
    </w:p>
    <w:p w:rsidR="002C6773" w:rsidRPr="002C6773" w:rsidRDefault="002C6773" w:rsidP="002C6773">
      <w:pPr>
        <w:spacing w:after="0" w:line="240" w:lineRule="auto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C)MERKEZİ SİNİR SİSTEMİNİ BOZANLAR</w:t>
      </w:r>
    </w:p>
    <w:p w:rsidR="002C6773" w:rsidRPr="002C6773" w:rsidRDefault="002C6773" w:rsidP="002C6773">
      <w:pPr>
        <w:spacing w:after="0" w:line="240" w:lineRule="auto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(HAYAL GÖSTERİCİLER)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Merkezi sinir istemini uyararak kişinin </w:t>
      </w:r>
      <w:r w:rsidRPr="002C6773">
        <w:rPr>
          <w:rFonts w:ascii="Arial" w:hAnsi="Arial" w:cs="Arial"/>
          <w:b/>
          <w:i/>
        </w:rPr>
        <w:t>ruhsal durumunun değişmesine</w:t>
      </w:r>
      <w:r w:rsidRPr="002C6773">
        <w:rPr>
          <w:rFonts w:ascii="Arial" w:hAnsi="Arial" w:cs="Arial"/>
          <w:i/>
        </w:rPr>
        <w:t xml:space="preserve"> neden olan ve </w:t>
      </w:r>
      <w:proofErr w:type="gramStart"/>
      <w:r w:rsidRPr="002C6773">
        <w:rPr>
          <w:rFonts w:ascii="Arial" w:hAnsi="Arial" w:cs="Arial"/>
          <w:i/>
        </w:rPr>
        <w:t>halüsinasyonlar</w:t>
      </w:r>
      <w:proofErr w:type="gramEnd"/>
      <w:r w:rsidRPr="002C6773">
        <w:rPr>
          <w:rFonts w:ascii="Arial" w:hAnsi="Arial" w:cs="Arial"/>
          <w:i/>
        </w:rPr>
        <w:t xml:space="preserve"> meydana getiren maddelerdir.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color w:val="FF0000"/>
        </w:rPr>
      </w:pPr>
      <w:r w:rsidRPr="002C6773">
        <w:rPr>
          <w:rFonts w:ascii="Arial" w:hAnsi="Arial" w:cs="Arial"/>
          <w:b/>
          <w:i/>
          <w:color w:val="FF0000"/>
        </w:rPr>
        <w:t>1) MARİHUANA</w:t>
      </w:r>
    </w:p>
    <w:p w:rsidR="002C6773" w:rsidRPr="002C6773" w:rsidRDefault="002C6773" w:rsidP="002C6773">
      <w:pPr>
        <w:pStyle w:val="ListeParagraf"/>
        <w:numPr>
          <w:ilvl w:val="0"/>
          <w:numId w:val="18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Kenevir bitkisinin bir türevidir. </w:t>
      </w:r>
    </w:p>
    <w:p w:rsidR="002C6773" w:rsidRPr="002C6773" w:rsidRDefault="002C6773" w:rsidP="002C6773">
      <w:pPr>
        <w:pStyle w:val="ListeParagraf"/>
        <w:numPr>
          <w:ilvl w:val="0"/>
          <w:numId w:val="18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Bitki kurutularak yaprakları ve çiçekleri tütün formuna getirilir. </w:t>
      </w:r>
    </w:p>
    <w:p w:rsidR="002C6773" w:rsidRPr="002C6773" w:rsidRDefault="002C6773" w:rsidP="002C6773">
      <w:pPr>
        <w:pStyle w:val="ListeParagraf"/>
        <w:numPr>
          <w:ilvl w:val="0"/>
          <w:numId w:val="18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b/>
          <w:i/>
        </w:rPr>
        <w:t>Sigara gibi içilmek</w:t>
      </w:r>
      <w:r w:rsidRPr="002C6773">
        <w:rPr>
          <w:rFonts w:ascii="Arial" w:hAnsi="Arial" w:cs="Arial"/>
          <w:i/>
        </w:rPr>
        <w:t xml:space="preserve"> suretiyle kullanılır. </w:t>
      </w:r>
    </w:p>
    <w:p w:rsidR="002C6773" w:rsidRPr="002C6773" w:rsidRDefault="002C6773" w:rsidP="002C6773">
      <w:pPr>
        <w:pStyle w:val="ListeParagraf"/>
        <w:numPr>
          <w:ilvl w:val="0"/>
          <w:numId w:val="18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>Yağ sever (</w:t>
      </w:r>
      <w:proofErr w:type="spellStart"/>
      <w:r w:rsidRPr="002C6773">
        <w:rPr>
          <w:rFonts w:ascii="Arial" w:hAnsi="Arial" w:cs="Arial"/>
          <w:i/>
        </w:rPr>
        <w:t>lipofilik</w:t>
      </w:r>
      <w:proofErr w:type="spellEnd"/>
      <w:r w:rsidRPr="002C6773">
        <w:rPr>
          <w:rFonts w:ascii="Arial" w:hAnsi="Arial" w:cs="Arial"/>
          <w:i/>
        </w:rPr>
        <w:t xml:space="preserve">) özelliği ile anında vücuda ve hayati organlara dağılmakta ve </w:t>
      </w:r>
      <w:r w:rsidRPr="002C6773">
        <w:rPr>
          <w:rFonts w:ascii="Arial" w:hAnsi="Arial" w:cs="Arial"/>
          <w:b/>
          <w:i/>
        </w:rPr>
        <w:t>otuz gün</w:t>
      </w:r>
      <w:r w:rsidRPr="002C6773">
        <w:rPr>
          <w:rFonts w:ascii="Arial" w:hAnsi="Arial" w:cs="Arial"/>
          <w:i/>
        </w:rPr>
        <w:t xml:space="preserve"> süreyle kalabilmektedir.</w:t>
      </w:r>
    </w:p>
    <w:p w:rsidR="002C6773" w:rsidRPr="002C6773" w:rsidRDefault="002C6773" w:rsidP="002C6773">
      <w:pPr>
        <w:spacing w:before="120" w:after="120" w:line="360" w:lineRule="auto"/>
        <w:jc w:val="center"/>
        <w:rPr>
          <w:rFonts w:ascii="Arial" w:hAnsi="Arial" w:cs="Arial"/>
          <w:i/>
        </w:rPr>
      </w:pP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02079EA6" wp14:editId="795E0637">
            <wp:extent cx="3057525" cy="752475"/>
            <wp:effectExtent l="19050" t="0" r="9525" b="0"/>
            <wp:docPr id="20" name="Resim 20" descr="COLO9CAO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O9CAO000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color w:val="FF0000"/>
        </w:rPr>
      </w:pP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color w:val="FF0000"/>
        </w:rPr>
      </w:pPr>
      <w:r w:rsidRPr="002C6773">
        <w:rPr>
          <w:rFonts w:ascii="Arial" w:hAnsi="Arial" w:cs="Arial"/>
          <w:b/>
          <w:i/>
          <w:color w:val="FF0000"/>
        </w:rPr>
        <w:t>2) HİNT KENEVİRİ</w:t>
      </w:r>
    </w:p>
    <w:p w:rsidR="002C6773" w:rsidRPr="002C6773" w:rsidRDefault="002C6773" w:rsidP="002C6773">
      <w:pPr>
        <w:pStyle w:val="ListeParagraf"/>
        <w:numPr>
          <w:ilvl w:val="0"/>
          <w:numId w:val="19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Tropik ve Ilıman olan bütün bölgelerde yetişen narkotik bir maddedir. </w:t>
      </w:r>
    </w:p>
    <w:p w:rsidR="002C6773" w:rsidRPr="002C6773" w:rsidRDefault="002C6773" w:rsidP="002C6773">
      <w:pPr>
        <w:pStyle w:val="ListeParagraf"/>
        <w:numPr>
          <w:ilvl w:val="0"/>
          <w:numId w:val="19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b/>
          <w:i/>
        </w:rPr>
        <w:t>Sigara şeklinde sarılarak içilir</w:t>
      </w:r>
      <w:r w:rsidRPr="002C6773">
        <w:rPr>
          <w:rFonts w:ascii="Arial" w:hAnsi="Arial" w:cs="Arial"/>
          <w:i/>
        </w:rPr>
        <w:t>.</w:t>
      </w:r>
    </w:p>
    <w:p w:rsidR="002C6773" w:rsidRPr="002C6773" w:rsidRDefault="002C6773" w:rsidP="002C6773">
      <w:pPr>
        <w:pStyle w:val="ListeParagraf"/>
        <w:numPr>
          <w:ilvl w:val="0"/>
          <w:numId w:val="19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Yenilmek sureti ile de alındığını bilinmektedir. </w:t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i/>
          <w:iCs/>
          <w:color w:val="00B050"/>
        </w:rPr>
      </w:pPr>
      <w:r w:rsidRPr="002C6773">
        <w:rPr>
          <w:rFonts w:ascii="Arial" w:hAnsi="Arial" w:cs="Arial"/>
          <w:b/>
          <w:i/>
          <w:iCs/>
          <w:color w:val="00B050"/>
        </w:rPr>
        <w:lastRenderedPageBreak/>
        <w:t>(</w:t>
      </w:r>
      <w:proofErr w:type="spellStart"/>
      <w:proofErr w:type="gramStart"/>
      <w:r w:rsidRPr="002C6773">
        <w:rPr>
          <w:rFonts w:ascii="Arial" w:hAnsi="Arial" w:cs="Arial"/>
          <w:b/>
          <w:i/>
          <w:iCs/>
          <w:color w:val="00B050"/>
        </w:rPr>
        <w:t>NOT:</w:t>
      </w:r>
      <w:r w:rsidRPr="002C6773">
        <w:rPr>
          <w:rFonts w:ascii="Arial" w:hAnsi="Arial" w:cs="Arial"/>
          <w:i/>
          <w:iCs/>
          <w:color w:val="00B050"/>
        </w:rPr>
        <w:t>Tohumuna</w:t>
      </w:r>
      <w:proofErr w:type="spellEnd"/>
      <w:proofErr w:type="gramEnd"/>
      <w:r w:rsidRPr="002C6773">
        <w:rPr>
          <w:rFonts w:ascii="Arial" w:hAnsi="Arial" w:cs="Arial"/>
          <w:i/>
          <w:iCs/>
          <w:color w:val="00B050"/>
        </w:rPr>
        <w:t xml:space="preserve"> </w:t>
      </w:r>
      <w:proofErr w:type="spellStart"/>
      <w:r w:rsidRPr="002C6773">
        <w:rPr>
          <w:rFonts w:ascii="Arial" w:hAnsi="Arial" w:cs="Arial"/>
          <w:b/>
          <w:i/>
          <w:iCs/>
          <w:color w:val="00B050"/>
        </w:rPr>
        <w:t>Çedene</w:t>
      </w:r>
      <w:r w:rsidRPr="002C6773">
        <w:rPr>
          <w:rFonts w:ascii="Arial" w:hAnsi="Arial" w:cs="Arial"/>
          <w:i/>
          <w:iCs/>
          <w:color w:val="00B050"/>
        </w:rPr>
        <w:t>denen</w:t>
      </w:r>
      <w:proofErr w:type="spellEnd"/>
      <w:r w:rsidRPr="002C6773">
        <w:rPr>
          <w:rFonts w:ascii="Arial" w:hAnsi="Arial" w:cs="Arial"/>
          <w:i/>
          <w:iCs/>
          <w:color w:val="00B050"/>
        </w:rPr>
        <w:t xml:space="preserve"> ve </w:t>
      </w:r>
      <w:r w:rsidRPr="002C6773">
        <w:rPr>
          <w:rFonts w:ascii="Arial" w:hAnsi="Arial" w:cs="Arial"/>
          <w:b/>
          <w:i/>
          <w:iCs/>
          <w:color w:val="00B050"/>
        </w:rPr>
        <w:t>Tohumundan Kuşyemi</w:t>
      </w:r>
      <w:r w:rsidRPr="002C6773">
        <w:rPr>
          <w:rFonts w:ascii="Arial" w:hAnsi="Arial" w:cs="Arial"/>
          <w:i/>
          <w:iCs/>
          <w:color w:val="00B050"/>
        </w:rPr>
        <w:t xml:space="preserve"> olarak faydalanılır.)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b/>
          <w:i/>
        </w:rPr>
        <w:t xml:space="preserve">Riskleri; </w:t>
      </w:r>
    </w:p>
    <w:p w:rsidR="002C6773" w:rsidRPr="002C6773" w:rsidRDefault="002C6773" w:rsidP="002C6773">
      <w:pPr>
        <w:pStyle w:val="ListeParagraf"/>
        <w:numPr>
          <w:ilvl w:val="0"/>
          <w:numId w:val="11"/>
        </w:numPr>
        <w:spacing w:before="120" w:after="120" w:line="360" w:lineRule="auto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Zekâya etki etmesi sebebiyle </w:t>
      </w:r>
      <w:r w:rsidRPr="002C6773">
        <w:rPr>
          <w:rFonts w:ascii="Arial" w:hAnsi="Arial" w:cs="Arial"/>
          <w:b/>
          <w:i/>
        </w:rPr>
        <w:t xml:space="preserve">“Zekâ zehir’ </w:t>
      </w:r>
      <w:proofErr w:type="spellStart"/>
      <w:r w:rsidRPr="002C6773">
        <w:rPr>
          <w:rFonts w:ascii="Arial" w:hAnsi="Arial" w:cs="Arial"/>
          <w:b/>
          <w:i/>
        </w:rPr>
        <w:t>i”</w:t>
      </w:r>
      <w:r w:rsidRPr="002C6773">
        <w:rPr>
          <w:rFonts w:ascii="Arial" w:hAnsi="Arial" w:cs="Arial"/>
          <w:i/>
        </w:rPr>
        <w:t>olarak</w:t>
      </w:r>
      <w:proofErr w:type="spellEnd"/>
      <w:r w:rsidRPr="002C6773">
        <w:rPr>
          <w:rFonts w:ascii="Arial" w:hAnsi="Arial" w:cs="Arial"/>
          <w:i/>
        </w:rPr>
        <w:t xml:space="preserve"> da adlandırılır. </w:t>
      </w:r>
    </w:p>
    <w:p w:rsidR="002C6773" w:rsidRPr="002C6773" w:rsidRDefault="002C6773" w:rsidP="002C6773">
      <w:pPr>
        <w:pStyle w:val="ListeParagraf"/>
        <w:numPr>
          <w:ilvl w:val="0"/>
          <w:numId w:val="11"/>
        </w:numPr>
        <w:spacing w:before="120" w:after="120" w:line="360" w:lineRule="auto"/>
        <w:ind w:left="714" w:hanging="357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Boğazda yanma, öksürük, </w:t>
      </w:r>
    </w:p>
    <w:p w:rsidR="002C6773" w:rsidRPr="002C6773" w:rsidRDefault="002C6773" w:rsidP="002C6773">
      <w:pPr>
        <w:pStyle w:val="ListeParagraf"/>
        <w:numPr>
          <w:ilvl w:val="0"/>
          <w:numId w:val="11"/>
        </w:numPr>
        <w:spacing w:before="120" w:after="120" w:line="360" w:lineRule="auto"/>
        <w:ind w:left="714" w:hanging="357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Bulantı, kusma, </w:t>
      </w:r>
    </w:p>
    <w:p w:rsidR="002C6773" w:rsidRPr="002C6773" w:rsidRDefault="002C6773" w:rsidP="002C6773">
      <w:pPr>
        <w:pStyle w:val="ListeParagraf"/>
        <w:numPr>
          <w:ilvl w:val="0"/>
          <w:numId w:val="11"/>
        </w:numPr>
        <w:spacing w:before="120" w:after="120" w:line="360" w:lineRule="auto"/>
        <w:ind w:left="714" w:hanging="357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b/>
          <w:i/>
        </w:rPr>
        <w:t xml:space="preserve">Gözbebeklerinin genişlemesi, </w:t>
      </w:r>
    </w:p>
    <w:p w:rsidR="002C6773" w:rsidRPr="002C6773" w:rsidRDefault="002C6773" w:rsidP="002C6773">
      <w:pPr>
        <w:pStyle w:val="ListeParagraf"/>
        <w:numPr>
          <w:ilvl w:val="0"/>
          <w:numId w:val="11"/>
        </w:numPr>
        <w:spacing w:before="120" w:after="120" w:line="360" w:lineRule="auto"/>
        <w:ind w:left="714" w:hanging="357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>Nabız sayısının artması, kan basıncının yükselmesi görünür</w:t>
      </w:r>
    </w:p>
    <w:p w:rsidR="002C6773" w:rsidRPr="002C6773" w:rsidRDefault="002C6773" w:rsidP="002C6773">
      <w:pPr>
        <w:pStyle w:val="ListeParagraf"/>
        <w:spacing w:after="0" w:line="240" w:lineRule="auto"/>
        <w:jc w:val="both"/>
        <w:rPr>
          <w:rFonts w:ascii="Arial" w:hAnsi="Arial" w:cs="Arial"/>
          <w:b/>
          <w:i/>
        </w:rPr>
      </w:pPr>
      <w:r w:rsidRPr="002C6773">
        <w:rPr>
          <w:rFonts w:ascii="Arial" w:hAnsi="Arial" w:cs="Arial"/>
          <w:b/>
          <w:i/>
        </w:rPr>
        <w:t xml:space="preserve">Kenevir Bitkisi              Olgunlaşmış Hali </w:t>
      </w:r>
    </w:p>
    <w:p w:rsidR="002C6773" w:rsidRPr="002C6773" w:rsidRDefault="002C6773" w:rsidP="002C6773">
      <w:pPr>
        <w:pStyle w:val="ListeParagraf"/>
        <w:spacing w:after="0" w:line="240" w:lineRule="auto"/>
        <w:jc w:val="both"/>
        <w:rPr>
          <w:rFonts w:ascii="Arial" w:hAnsi="Arial" w:cs="Arial"/>
          <w:b/>
          <w:i/>
          <w:color w:val="00B050"/>
        </w:rPr>
      </w:pP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272169DD" wp14:editId="47E713D5">
            <wp:extent cx="2524125" cy="476250"/>
            <wp:effectExtent l="0" t="0" r="9525" b="0"/>
            <wp:docPr id="14" name="Resim 14" descr="marijuana_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ijuana_gard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06F0B656" wp14:editId="5B8FC08E">
            <wp:extent cx="2524125" cy="476250"/>
            <wp:effectExtent l="0" t="0" r="9525" b="0"/>
            <wp:docPr id="19" name="Resim 19" descr="cup03_34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p03_34_bi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73" w:rsidRPr="002C6773" w:rsidRDefault="002C6773" w:rsidP="002C6773">
      <w:pPr>
        <w:spacing w:after="0" w:line="240" w:lineRule="auto"/>
        <w:jc w:val="both"/>
        <w:rPr>
          <w:rFonts w:ascii="Arial" w:hAnsi="Arial" w:cs="Arial"/>
          <w:b/>
          <w:i/>
          <w:color w:val="FF0000"/>
        </w:rPr>
      </w:pPr>
    </w:p>
    <w:p w:rsidR="002C6773" w:rsidRPr="002C6773" w:rsidRDefault="002C6773" w:rsidP="002C6773">
      <w:pPr>
        <w:spacing w:after="0" w:line="240" w:lineRule="auto"/>
        <w:jc w:val="both"/>
        <w:rPr>
          <w:rFonts w:ascii="Arial" w:hAnsi="Arial" w:cs="Arial"/>
          <w:b/>
          <w:i/>
          <w:color w:val="FF0000"/>
        </w:rPr>
      </w:pPr>
      <w:r w:rsidRPr="002C6773">
        <w:rPr>
          <w:rFonts w:ascii="Arial" w:hAnsi="Arial" w:cs="Arial"/>
          <w:b/>
          <w:i/>
          <w:color w:val="FF0000"/>
        </w:rPr>
        <w:t>3) MESKALİN</w:t>
      </w:r>
    </w:p>
    <w:p w:rsidR="002C6773" w:rsidRPr="002C6773" w:rsidRDefault="002C6773" w:rsidP="002C6773">
      <w:pPr>
        <w:pStyle w:val="ListeParagraf"/>
        <w:numPr>
          <w:ilvl w:val="0"/>
          <w:numId w:val="12"/>
        </w:numPr>
        <w:spacing w:before="120" w:after="120" w:line="360" w:lineRule="auto"/>
        <w:jc w:val="both"/>
        <w:rPr>
          <w:rFonts w:ascii="Arial" w:hAnsi="Arial" w:cs="Arial"/>
          <w:b/>
          <w:i/>
        </w:rPr>
      </w:pPr>
      <w:r w:rsidRPr="002C6773">
        <w:rPr>
          <w:rFonts w:ascii="Arial" w:hAnsi="Arial" w:cs="Arial"/>
          <w:i/>
          <w:iCs/>
        </w:rPr>
        <w:t xml:space="preserve">Ananas şekli ve </w:t>
      </w:r>
      <w:proofErr w:type="spellStart"/>
      <w:proofErr w:type="gramStart"/>
      <w:r w:rsidRPr="002C6773">
        <w:rPr>
          <w:rFonts w:ascii="Arial" w:hAnsi="Arial" w:cs="Arial"/>
          <w:i/>
          <w:iCs/>
        </w:rPr>
        <w:t>büyüklüğünde,</w:t>
      </w:r>
      <w:r w:rsidRPr="002C6773">
        <w:rPr>
          <w:rFonts w:ascii="Arial" w:hAnsi="Arial" w:cs="Arial"/>
          <w:i/>
        </w:rPr>
        <w:t>Peyote</w:t>
      </w:r>
      <w:proofErr w:type="spellEnd"/>
      <w:proofErr w:type="gramEnd"/>
      <w:r w:rsidRPr="002C6773">
        <w:rPr>
          <w:rFonts w:ascii="Arial" w:hAnsi="Arial" w:cs="Arial"/>
          <w:i/>
        </w:rPr>
        <w:t xml:space="preserve"> kaktüsünden elde edilmektedir. (Güney </w:t>
      </w:r>
      <w:proofErr w:type="spellStart"/>
      <w:r w:rsidRPr="002C6773">
        <w:rPr>
          <w:rFonts w:ascii="Arial" w:hAnsi="Arial" w:cs="Arial"/>
          <w:i/>
        </w:rPr>
        <w:t>Amerikada</w:t>
      </w:r>
      <w:proofErr w:type="spellEnd"/>
      <w:r w:rsidRPr="002C6773">
        <w:rPr>
          <w:rFonts w:ascii="Arial" w:hAnsi="Arial" w:cs="Arial"/>
          <w:i/>
        </w:rPr>
        <w:t xml:space="preserve"> yetişen dikensiz bitki),</w:t>
      </w:r>
      <w:r w:rsidRPr="002C6773">
        <w:rPr>
          <w:rFonts w:ascii="Arial" w:hAnsi="Arial" w:cs="Arial"/>
          <w:b/>
          <w:i/>
        </w:rPr>
        <w:t xml:space="preserve">Türkiye </w:t>
      </w:r>
      <w:proofErr w:type="spellStart"/>
      <w:r w:rsidRPr="002C6773">
        <w:rPr>
          <w:rFonts w:ascii="Arial" w:hAnsi="Arial" w:cs="Arial"/>
          <w:b/>
          <w:i/>
        </w:rPr>
        <w:t>deyaygın</w:t>
      </w:r>
      <w:proofErr w:type="spellEnd"/>
      <w:r w:rsidRPr="002C6773">
        <w:rPr>
          <w:rFonts w:ascii="Arial" w:hAnsi="Arial" w:cs="Arial"/>
          <w:b/>
          <w:i/>
        </w:rPr>
        <w:t xml:space="preserve"> bir kullanım alanı yoktur.  </w:t>
      </w:r>
    </w:p>
    <w:p w:rsidR="002C6773" w:rsidRPr="002C6773" w:rsidRDefault="002C6773" w:rsidP="002C6773">
      <w:pPr>
        <w:pStyle w:val="ListeParagraf"/>
        <w:numPr>
          <w:ilvl w:val="0"/>
          <w:numId w:val="12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>Tablet, kapsül ve sıvı halde bulunan bu maddenin güçlü ve acı bir tadı vardır.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</w:rPr>
      </w:pPr>
      <w:r w:rsidRPr="002C6773">
        <w:rPr>
          <w:rFonts w:ascii="Arial" w:hAnsi="Arial" w:cs="Arial"/>
          <w:b/>
          <w:i/>
        </w:rPr>
        <w:t xml:space="preserve">Riskleri; </w:t>
      </w:r>
    </w:p>
    <w:p w:rsidR="002C6773" w:rsidRPr="002C6773" w:rsidRDefault="002C6773" w:rsidP="002C6773">
      <w:pPr>
        <w:pStyle w:val="ListeParagraf"/>
        <w:numPr>
          <w:ilvl w:val="0"/>
          <w:numId w:val="13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Halüsinasyon,  ilgisizlik, zaman ve yer algılarının ortadan kalkması, yönetim bozukluğu, algılanmakta olan her şeyin çarpıtılmasına, renklerin ses ve seslerin renk olarak algılanmasına neden olur. </w:t>
      </w:r>
    </w:p>
    <w:p w:rsidR="002C6773" w:rsidRPr="002C6773" w:rsidRDefault="002C6773" w:rsidP="002C6773">
      <w:pPr>
        <w:pStyle w:val="ListeParagraf"/>
        <w:numPr>
          <w:ilvl w:val="0"/>
          <w:numId w:val="13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Panik atak, depresyon, </w:t>
      </w:r>
      <w:r w:rsidRPr="002C6773">
        <w:rPr>
          <w:rFonts w:ascii="Arial" w:hAnsi="Arial" w:cs="Arial"/>
          <w:b/>
          <w:i/>
        </w:rPr>
        <w:t>göz bebeğinde büyüme</w:t>
      </w:r>
      <w:r w:rsidRPr="002C6773">
        <w:rPr>
          <w:rFonts w:ascii="Arial" w:hAnsi="Arial" w:cs="Arial"/>
          <w:i/>
        </w:rPr>
        <w:t xml:space="preserve">, intihar girişimleri vardır.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color w:val="FF0000"/>
        </w:rPr>
      </w:pPr>
      <w:r w:rsidRPr="002C6773">
        <w:rPr>
          <w:rFonts w:ascii="Arial" w:hAnsi="Arial" w:cs="Arial"/>
          <w:b/>
          <w:i/>
          <w:color w:val="FF0000"/>
        </w:rPr>
        <w:t>4) PİLAKA ESRAR</w:t>
      </w:r>
    </w:p>
    <w:p w:rsidR="002C6773" w:rsidRPr="002C6773" w:rsidRDefault="002C6773" w:rsidP="002C6773">
      <w:pPr>
        <w:pStyle w:val="ListeParagraf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b/>
          <w:i/>
        </w:rPr>
        <w:t>Haşhaş, Kenevir bitkisinin</w:t>
      </w:r>
      <w:r w:rsidRPr="002C6773">
        <w:rPr>
          <w:rFonts w:ascii="Arial" w:hAnsi="Arial" w:cs="Arial"/>
          <w:i/>
        </w:rPr>
        <w:t xml:space="preserve"> narkotik madde açısından zengin olan salgısının toplanıp, kurutulmuş ve </w:t>
      </w:r>
      <w:proofErr w:type="gramStart"/>
      <w:r w:rsidRPr="002C6773">
        <w:rPr>
          <w:rFonts w:ascii="Arial" w:hAnsi="Arial" w:cs="Arial"/>
          <w:i/>
        </w:rPr>
        <w:t>preslenmiş</w:t>
      </w:r>
      <w:proofErr w:type="gramEnd"/>
      <w:r w:rsidRPr="002C6773">
        <w:rPr>
          <w:rFonts w:ascii="Arial" w:hAnsi="Arial" w:cs="Arial"/>
          <w:i/>
        </w:rPr>
        <w:t xml:space="preserve"> formudur. </w:t>
      </w:r>
    </w:p>
    <w:p w:rsidR="002C6773" w:rsidRPr="002C6773" w:rsidRDefault="002C6773" w:rsidP="002C6773">
      <w:pPr>
        <w:pStyle w:val="ListeParagraf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>Genellikle Krema renginde olur.</w:t>
      </w:r>
    </w:p>
    <w:p w:rsidR="002C6773" w:rsidRPr="002C6773" w:rsidRDefault="002C6773" w:rsidP="002C6773">
      <w:pPr>
        <w:pStyle w:val="ListeParagraf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b/>
          <w:i/>
        </w:rPr>
      </w:pPr>
      <w:r w:rsidRPr="002C6773">
        <w:rPr>
          <w:rFonts w:ascii="Arial" w:hAnsi="Arial" w:cs="Arial"/>
          <w:i/>
        </w:rPr>
        <w:t xml:space="preserve">Türkiye’ de yaygın olarak </w:t>
      </w:r>
      <w:r w:rsidRPr="002C6773">
        <w:rPr>
          <w:rFonts w:ascii="Arial" w:hAnsi="Arial" w:cs="Arial"/>
          <w:b/>
          <w:i/>
        </w:rPr>
        <w:t xml:space="preserve">Sigara </w:t>
      </w:r>
      <w:proofErr w:type="spellStart"/>
      <w:r w:rsidRPr="002C6773">
        <w:rPr>
          <w:rFonts w:ascii="Arial" w:hAnsi="Arial" w:cs="Arial"/>
          <w:b/>
          <w:i/>
        </w:rPr>
        <w:t>halindesarılarak</w:t>
      </w:r>
      <w:proofErr w:type="spellEnd"/>
      <w:r w:rsidRPr="002C6773">
        <w:rPr>
          <w:rFonts w:ascii="Arial" w:hAnsi="Arial" w:cs="Arial"/>
          <w:b/>
          <w:i/>
        </w:rPr>
        <w:t xml:space="preserve"> içilir. </w:t>
      </w:r>
    </w:p>
    <w:p w:rsidR="002C6773" w:rsidRPr="002C6773" w:rsidRDefault="002C6773" w:rsidP="002C6773">
      <w:pPr>
        <w:pStyle w:val="ListeParagraf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Kullanıcılar arasında yaygın olarak </w:t>
      </w:r>
      <w:r w:rsidRPr="002C6773">
        <w:rPr>
          <w:rFonts w:ascii="Arial" w:hAnsi="Arial" w:cs="Arial"/>
          <w:b/>
          <w:i/>
        </w:rPr>
        <w:t>“</w:t>
      </w:r>
      <w:proofErr w:type="spellStart"/>
      <w:r w:rsidRPr="002C6773">
        <w:rPr>
          <w:rFonts w:ascii="Arial" w:hAnsi="Arial" w:cs="Arial"/>
          <w:b/>
          <w:i/>
        </w:rPr>
        <w:t>Jont</w:t>
      </w:r>
      <w:proofErr w:type="spellEnd"/>
      <w:r w:rsidRPr="002C6773">
        <w:rPr>
          <w:rFonts w:ascii="Arial" w:hAnsi="Arial" w:cs="Arial"/>
          <w:b/>
          <w:i/>
        </w:rPr>
        <w:t>”</w:t>
      </w:r>
      <w:r w:rsidRPr="002C6773">
        <w:rPr>
          <w:rFonts w:ascii="Arial" w:hAnsi="Arial" w:cs="Arial"/>
          <w:i/>
        </w:rPr>
        <w:t xml:space="preserve"> adı verilir. </w:t>
      </w:r>
    </w:p>
    <w:p w:rsidR="002C6773" w:rsidRPr="002C6773" w:rsidRDefault="002C6773" w:rsidP="002C6773">
      <w:pPr>
        <w:pStyle w:val="ListeParagraf"/>
        <w:numPr>
          <w:ilvl w:val="0"/>
          <w:numId w:val="14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Diğer maddelerin kullanımında </w:t>
      </w:r>
      <w:r w:rsidRPr="002C6773">
        <w:rPr>
          <w:rFonts w:ascii="Arial" w:hAnsi="Arial" w:cs="Arial"/>
          <w:b/>
          <w:i/>
        </w:rPr>
        <w:t>ilk basamak esrar</w:t>
      </w:r>
      <w:r w:rsidRPr="002C6773">
        <w:rPr>
          <w:rFonts w:ascii="Arial" w:hAnsi="Arial" w:cs="Arial"/>
          <w:i/>
        </w:rPr>
        <w:t xml:space="preserve"> olmaktadır.</w:t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eastAsia="Times New Roman" w:hAnsi="Arial" w:cs="Arial"/>
          <w:b/>
          <w:i/>
          <w:color w:val="FF0000"/>
          <w:lang w:eastAsia="tr-TR"/>
        </w:rPr>
      </w:pPr>
      <w:r w:rsidRPr="002C6773">
        <w:rPr>
          <w:rFonts w:ascii="Arial" w:eastAsia="Times New Roman" w:hAnsi="Arial" w:cs="Arial"/>
          <w:b/>
          <w:i/>
          <w:color w:val="FF0000"/>
          <w:lang w:eastAsia="tr-TR"/>
        </w:rPr>
        <w:t xml:space="preserve">Türkiye </w:t>
      </w:r>
      <w:proofErr w:type="spellStart"/>
      <w:r w:rsidRPr="002C6773">
        <w:rPr>
          <w:rFonts w:ascii="Arial" w:eastAsia="Times New Roman" w:hAnsi="Arial" w:cs="Arial"/>
          <w:b/>
          <w:i/>
          <w:color w:val="FF0000"/>
          <w:lang w:eastAsia="tr-TR"/>
        </w:rPr>
        <w:t>deKenevir</w:t>
      </w:r>
      <w:proofErr w:type="spellEnd"/>
      <w:r w:rsidRPr="002C6773">
        <w:rPr>
          <w:rFonts w:ascii="Arial" w:eastAsia="Times New Roman" w:hAnsi="Arial" w:cs="Arial"/>
          <w:b/>
          <w:i/>
          <w:color w:val="FF0000"/>
          <w:lang w:eastAsia="tr-TR"/>
        </w:rPr>
        <w:t xml:space="preserve"> Ekimi;</w:t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eastAsia="Times New Roman" w:hAnsi="Arial" w:cs="Arial"/>
          <w:i/>
          <w:lang w:eastAsia="tr-TR"/>
        </w:rPr>
      </w:pPr>
      <w:r w:rsidRPr="002C6773">
        <w:rPr>
          <w:rFonts w:ascii="Arial" w:eastAsia="Times New Roman" w:hAnsi="Arial" w:cs="Arial"/>
          <w:i/>
          <w:lang w:eastAsia="tr-TR"/>
        </w:rPr>
        <w:t>Lisanslı ve kontrollü olarak </w:t>
      </w:r>
      <w:r w:rsidRPr="002C6773">
        <w:rPr>
          <w:rFonts w:ascii="Arial" w:eastAsia="Times New Roman" w:hAnsi="Arial" w:cs="Arial"/>
          <w:b/>
          <w:i/>
          <w:color w:val="FF0000"/>
          <w:lang w:eastAsia="tr-TR"/>
        </w:rPr>
        <w:t>“</w:t>
      </w:r>
      <w:r w:rsidRPr="002C6773">
        <w:rPr>
          <w:rStyle w:val="Vurgu"/>
          <w:rFonts w:ascii="Arial" w:hAnsi="Arial" w:cs="Arial"/>
          <w:b/>
          <w:bCs/>
          <w:color w:val="FF0000"/>
          <w:shd w:val="clear" w:color="auto" w:fill="FFFFFF"/>
        </w:rPr>
        <w:t>Tarım ve Orman</w:t>
      </w:r>
      <w:r w:rsidRPr="002C6773">
        <w:rPr>
          <w:rStyle w:val="apple-converted-space"/>
          <w:rFonts w:ascii="Arial" w:hAnsi="Arial" w:cs="Arial"/>
          <w:b/>
          <w:bCs/>
          <w:i/>
          <w:color w:val="FF0000"/>
          <w:shd w:val="clear" w:color="auto" w:fill="FFFFFF"/>
        </w:rPr>
        <w:t> </w:t>
      </w:r>
      <w:proofErr w:type="spellStart"/>
      <w:r w:rsidRPr="002C6773">
        <w:rPr>
          <w:rStyle w:val="apple-converted-space"/>
          <w:rFonts w:ascii="Arial" w:hAnsi="Arial" w:cs="Arial"/>
          <w:b/>
          <w:bCs/>
          <w:i/>
          <w:color w:val="FF0000"/>
          <w:shd w:val="clear" w:color="auto" w:fill="FFFFFF"/>
        </w:rPr>
        <w:t>Bakanlığı”</w:t>
      </w:r>
      <w:r w:rsidRPr="002C6773">
        <w:rPr>
          <w:rFonts w:ascii="Arial" w:eastAsia="Times New Roman" w:hAnsi="Arial" w:cs="Arial"/>
          <w:i/>
          <w:lang w:eastAsia="tr-TR"/>
        </w:rPr>
        <w:t>gözetiminde</w:t>
      </w:r>
      <w:proofErr w:type="spellEnd"/>
      <w:r w:rsidRPr="002C6773">
        <w:rPr>
          <w:rFonts w:ascii="Arial" w:eastAsia="Times New Roman" w:hAnsi="Arial" w:cs="Arial"/>
          <w:i/>
          <w:lang w:eastAsia="tr-TR"/>
        </w:rPr>
        <w:t xml:space="preserve"> gerçekleştirilir.</w:t>
      </w:r>
    </w:p>
    <w:p w:rsidR="002C6773" w:rsidRPr="002C6773" w:rsidRDefault="002C6773" w:rsidP="002C6773">
      <w:pPr>
        <w:spacing w:before="120" w:after="0" w:line="360" w:lineRule="auto"/>
        <w:jc w:val="both"/>
        <w:rPr>
          <w:rFonts w:ascii="Arial" w:hAnsi="Arial" w:cs="Arial"/>
          <w:i/>
          <w:color w:val="00B050"/>
        </w:rPr>
      </w:pPr>
      <w:r w:rsidRPr="002C6773">
        <w:rPr>
          <w:rFonts w:ascii="Arial" w:hAnsi="Arial" w:cs="Arial"/>
          <w:b/>
          <w:i/>
          <w:color w:val="00B050"/>
        </w:rPr>
        <w:t>(</w:t>
      </w:r>
      <w:proofErr w:type="spellStart"/>
      <w:proofErr w:type="gramStart"/>
      <w:r w:rsidRPr="002C6773">
        <w:rPr>
          <w:rFonts w:ascii="Arial" w:hAnsi="Arial" w:cs="Arial"/>
          <w:b/>
          <w:i/>
          <w:color w:val="00B050"/>
        </w:rPr>
        <w:t>NOT:</w:t>
      </w:r>
      <w:r w:rsidRPr="002C6773">
        <w:rPr>
          <w:rFonts w:ascii="Arial" w:hAnsi="Arial" w:cs="Arial"/>
          <w:i/>
          <w:color w:val="00B050"/>
        </w:rPr>
        <w:t>Dünyada</w:t>
      </w:r>
      <w:proofErr w:type="spellEnd"/>
      <w:proofErr w:type="gramEnd"/>
      <w:r w:rsidRPr="002C6773">
        <w:rPr>
          <w:rFonts w:ascii="Arial" w:hAnsi="Arial" w:cs="Arial"/>
          <w:i/>
          <w:color w:val="00B050"/>
        </w:rPr>
        <w:t xml:space="preserve"> ve Ülkemizde en çok tüketimi olan madde </w:t>
      </w:r>
      <w:r w:rsidRPr="002C6773">
        <w:rPr>
          <w:rFonts w:ascii="Arial" w:hAnsi="Arial" w:cs="Arial"/>
          <w:b/>
          <w:i/>
          <w:color w:val="00B050"/>
        </w:rPr>
        <w:t>“</w:t>
      </w:r>
      <w:proofErr w:type="spellStart"/>
      <w:r w:rsidRPr="002C6773">
        <w:rPr>
          <w:rFonts w:ascii="Arial" w:hAnsi="Arial" w:cs="Arial"/>
          <w:b/>
          <w:i/>
          <w:color w:val="00B050"/>
        </w:rPr>
        <w:t>Esrar”dır</w:t>
      </w:r>
      <w:proofErr w:type="spellEnd"/>
      <w:r w:rsidRPr="002C6773">
        <w:rPr>
          <w:rFonts w:ascii="Arial" w:hAnsi="Arial" w:cs="Arial"/>
          <w:b/>
          <w:i/>
          <w:color w:val="00B050"/>
        </w:rPr>
        <w:t>.</w:t>
      </w:r>
      <w:r w:rsidRPr="002C6773">
        <w:rPr>
          <w:rFonts w:ascii="Arial" w:hAnsi="Arial" w:cs="Arial"/>
          <w:i/>
          <w:color w:val="00B050"/>
        </w:rPr>
        <w:t>)</w:t>
      </w:r>
    </w:p>
    <w:p w:rsidR="002C6773" w:rsidRPr="002C6773" w:rsidRDefault="002C6773" w:rsidP="002C6773">
      <w:pPr>
        <w:spacing w:before="120" w:after="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34DAF415" wp14:editId="4ED2A411">
            <wp:extent cx="2026920" cy="447675"/>
            <wp:effectExtent l="0" t="0" r="0" b="9525"/>
            <wp:docPr id="15" name="Resim 6" descr="esrar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 descr="esrar ile ilgili görsel sonucu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70" cy="4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01ED033C" wp14:editId="7CA1CD37">
            <wp:extent cx="2038350" cy="457200"/>
            <wp:effectExtent l="0" t="0" r="0" b="0"/>
            <wp:docPr id="16" name="Resim 9" descr="esrar görünümü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 descr="esrar görünümü ile ilgili görsel sonucu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08" cy="48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b/>
          <w:i/>
          <w:color w:val="FF0000"/>
        </w:rPr>
      </w:pPr>
      <w:r w:rsidRPr="002C6773">
        <w:rPr>
          <w:rFonts w:ascii="Arial" w:hAnsi="Arial" w:cs="Arial"/>
          <w:b/>
          <w:i/>
          <w:color w:val="FF0000"/>
        </w:rPr>
        <w:t>5) SIVI ESRAR</w:t>
      </w:r>
    </w:p>
    <w:p w:rsidR="002C6773" w:rsidRPr="002C6773" w:rsidRDefault="002C6773" w:rsidP="002C6773">
      <w:pPr>
        <w:pStyle w:val="ListeParagraf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b/>
          <w:i/>
        </w:rPr>
        <w:t xml:space="preserve">Kenevir bitkisinin özü </w:t>
      </w:r>
      <w:r w:rsidRPr="002C6773">
        <w:rPr>
          <w:rFonts w:ascii="Arial" w:hAnsi="Arial" w:cs="Arial"/>
          <w:i/>
        </w:rPr>
        <w:t xml:space="preserve">olarak bilinir. </w:t>
      </w:r>
    </w:p>
    <w:p w:rsidR="002C6773" w:rsidRPr="002C6773" w:rsidRDefault="002C6773" w:rsidP="002C6773">
      <w:pPr>
        <w:pStyle w:val="ListeParagraf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Damıtma </w:t>
      </w:r>
      <w:proofErr w:type="spellStart"/>
      <w:r w:rsidRPr="002C6773">
        <w:rPr>
          <w:rFonts w:ascii="Arial" w:hAnsi="Arial" w:cs="Arial"/>
          <w:i/>
        </w:rPr>
        <w:t>yoluylaelde</w:t>
      </w:r>
      <w:proofErr w:type="spellEnd"/>
      <w:r w:rsidRPr="002C6773">
        <w:rPr>
          <w:rFonts w:ascii="Arial" w:hAnsi="Arial" w:cs="Arial"/>
          <w:i/>
        </w:rPr>
        <w:t xml:space="preserve"> edilir. </w:t>
      </w:r>
    </w:p>
    <w:p w:rsidR="002C6773" w:rsidRPr="002C6773" w:rsidRDefault="002C6773" w:rsidP="002C6773">
      <w:pPr>
        <w:pStyle w:val="ListeParagraf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>Marihuana ve haşhaştan daha etkilidir.</w:t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b/>
          <w:i/>
        </w:rPr>
      </w:pPr>
      <w:r w:rsidRPr="002C6773">
        <w:rPr>
          <w:rFonts w:ascii="Arial" w:hAnsi="Arial" w:cs="Arial"/>
          <w:b/>
          <w:i/>
        </w:rPr>
        <w:t>Kullanımının Belirtileri;</w:t>
      </w:r>
    </w:p>
    <w:p w:rsidR="002C6773" w:rsidRPr="002C6773" w:rsidRDefault="002C6773" w:rsidP="002C6773">
      <w:pPr>
        <w:pStyle w:val="ListeParagraf"/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lastRenderedPageBreak/>
        <w:t>Duyu organlarında bozulmalar ve donukluklar,</w:t>
      </w:r>
    </w:p>
    <w:p w:rsidR="002C6773" w:rsidRPr="002C6773" w:rsidRDefault="002C6773" w:rsidP="002C6773">
      <w:pPr>
        <w:pStyle w:val="ListeParagraf"/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>Vücut şeklinde bozulmalar, Sık bayılmalar</w:t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i/>
        </w:rPr>
      </w:pP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b/>
          <w:i/>
          <w:color w:val="FF0000"/>
        </w:rPr>
      </w:pPr>
      <w:r w:rsidRPr="002C6773">
        <w:rPr>
          <w:rFonts w:ascii="Arial" w:hAnsi="Arial" w:cs="Arial"/>
          <w:b/>
          <w:i/>
          <w:color w:val="FF0000"/>
        </w:rPr>
        <w:t>6) LSD (</w:t>
      </w:r>
      <w:proofErr w:type="spellStart"/>
      <w:r w:rsidRPr="002C6773">
        <w:rPr>
          <w:rFonts w:ascii="Arial" w:hAnsi="Arial" w:cs="Arial"/>
          <w:b/>
          <w:i/>
          <w:color w:val="FF0000"/>
        </w:rPr>
        <w:t>LysergiçAcidDiethylamide</w:t>
      </w:r>
      <w:proofErr w:type="spellEnd"/>
      <w:r w:rsidRPr="002C6773">
        <w:rPr>
          <w:rFonts w:ascii="Arial" w:hAnsi="Arial" w:cs="Arial"/>
          <w:b/>
          <w:i/>
          <w:color w:val="FF0000"/>
        </w:rPr>
        <w:t>)</w:t>
      </w:r>
    </w:p>
    <w:p w:rsidR="002C6773" w:rsidRPr="002C6773" w:rsidRDefault="002C6773" w:rsidP="002C6773">
      <w:pPr>
        <w:pStyle w:val="ListeParagraf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1938 yılında </w:t>
      </w:r>
      <w:r w:rsidRPr="002C6773">
        <w:rPr>
          <w:rFonts w:ascii="Arial" w:hAnsi="Arial" w:cs="Arial"/>
          <w:b/>
          <w:i/>
        </w:rPr>
        <w:t>çavdar-mahmuzunun (mantarın) içinde</w:t>
      </w:r>
      <w:r w:rsidRPr="002C6773">
        <w:rPr>
          <w:rFonts w:ascii="Arial" w:hAnsi="Arial" w:cs="Arial"/>
          <w:i/>
        </w:rPr>
        <w:t xml:space="preserve"> bulunan bir asitten imal edilmiştir.</w:t>
      </w:r>
    </w:p>
    <w:p w:rsidR="002C6773" w:rsidRPr="002C6773" w:rsidRDefault="002C6773" w:rsidP="002C6773">
      <w:pPr>
        <w:pStyle w:val="ListeParagraf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b/>
          <w:i/>
        </w:rPr>
        <w:t>Sentetik uyuşturucu</w:t>
      </w:r>
      <w:r w:rsidRPr="002C6773">
        <w:rPr>
          <w:rFonts w:ascii="Arial" w:hAnsi="Arial" w:cs="Arial"/>
          <w:i/>
        </w:rPr>
        <w:t xml:space="preserve"> çeşitleri arasında </w:t>
      </w:r>
      <w:r w:rsidRPr="002C6773">
        <w:rPr>
          <w:rFonts w:ascii="Arial" w:hAnsi="Arial" w:cs="Arial"/>
          <w:b/>
          <w:i/>
        </w:rPr>
        <w:t>en çok kullanılan</w:t>
      </w:r>
      <w:r w:rsidRPr="002C6773">
        <w:rPr>
          <w:rFonts w:ascii="Arial" w:hAnsi="Arial" w:cs="Arial"/>
          <w:i/>
        </w:rPr>
        <w:t xml:space="preserve"> türüdür. </w:t>
      </w:r>
    </w:p>
    <w:p w:rsidR="002C6773" w:rsidRPr="002C6773" w:rsidRDefault="002C6773" w:rsidP="002C6773">
      <w:pPr>
        <w:pStyle w:val="ListeParagraf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Önemli bir özelliği de,  </w:t>
      </w:r>
      <w:r w:rsidRPr="002C6773">
        <w:rPr>
          <w:rFonts w:ascii="Arial" w:hAnsi="Arial" w:cs="Arial"/>
          <w:b/>
          <w:i/>
        </w:rPr>
        <w:t>deri vasıtasıyla emilmesidir</w:t>
      </w:r>
      <w:r w:rsidRPr="002C6773">
        <w:rPr>
          <w:rFonts w:ascii="Arial" w:hAnsi="Arial" w:cs="Arial"/>
          <w:i/>
        </w:rPr>
        <w:t xml:space="preserve">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i/>
        </w:rPr>
      </w:pPr>
      <w:proofErr w:type="spellStart"/>
      <w:proofErr w:type="gramStart"/>
      <w:r w:rsidRPr="002C6773">
        <w:rPr>
          <w:rFonts w:ascii="Arial" w:hAnsi="Arial" w:cs="Arial"/>
          <w:b/>
          <w:i/>
        </w:rPr>
        <w:t>Kullanımı</w:t>
      </w:r>
      <w:r w:rsidRPr="002C6773">
        <w:rPr>
          <w:rFonts w:ascii="Arial" w:hAnsi="Arial" w:cs="Arial"/>
          <w:i/>
        </w:rPr>
        <w:t>;Genellikle</w:t>
      </w:r>
      <w:proofErr w:type="spellEnd"/>
      <w:proofErr w:type="gramEnd"/>
      <w:r w:rsidRPr="002C6773">
        <w:rPr>
          <w:rFonts w:ascii="Arial" w:hAnsi="Arial" w:cs="Arial"/>
          <w:i/>
        </w:rPr>
        <w:t xml:space="preserve"> ağız yoluyla alınır. Damara enjekte edilerek kullanılır. </w:t>
      </w:r>
    </w:p>
    <w:p w:rsidR="002C6773" w:rsidRPr="002C6773" w:rsidRDefault="002C6773" w:rsidP="002C6773">
      <w:pPr>
        <w:spacing w:after="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b/>
          <w:i/>
          <w:color w:val="00B050"/>
        </w:rPr>
        <w:t>(</w:t>
      </w:r>
      <w:proofErr w:type="spellStart"/>
      <w:proofErr w:type="gramStart"/>
      <w:r w:rsidRPr="002C6773">
        <w:rPr>
          <w:rFonts w:ascii="Arial" w:hAnsi="Arial" w:cs="Arial"/>
          <w:b/>
          <w:i/>
          <w:color w:val="00B050"/>
        </w:rPr>
        <w:t>NOT:</w:t>
      </w:r>
      <w:r w:rsidRPr="002C6773">
        <w:rPr>
          <w:rFonts w:ascii="Arial" w:hAnsi="Arial" w:cs="Arial"/>
          <w:i/>
          <w:color w:val="00B050"/>
        </w:rPr>
        <w:t>LSD’yi</w:t>
      </w:r>
      <w:r w:rsidRPr="002C6773">
        <w:rPr>
          <w:rFonts w:ascii="Arial" w:hAnsi="Arial" w:cs="Arial"/>
          <w:bCs/>
          <w:i/>
          <w:iCs/>
          <w:color w:val="00B050"/>
        </w:rPr>
        <w:t>İlk</w:t>
      </w:r>
      <w:proofErr w:type="spellEnd"/>
      <w:proofErr w:type="gramEnd"/>
      <w:r w:rsidRPr="002C6773">
        <w:rPr>
          <w:rFonts w:ascii="Arial" w:hAnsi="Arial" w:cs="Arial"/>
          <w:bCs/>
          <w:i/>
          <w:iCs/>
          <w:color w:val="00B050"/>
        </w:rPr>
        <w:t xml:space="preserve"> bulan</w:t>
      </w:r>
      <w:r w:rsidRPr="002C6773">
        <w:rPr>
          <w:rFonts w:ascii="Arial" w:hAnsi="Arial" w:cs="Arial"/>
          <w:b/>
          <w:bCs/>
          <w:i/>
          <w:iCs/>
          <w:color w:val="00B050"/>
        </w:rPr>
        <w:t>-Albert</w:t>
      </w:r>
      <w:r w:rsidRPr="002C6773">
        <w:rPr>
          <w:rFonts w:ascii="Arial" w:hAnsi="Arial" w:cs="Arial"/>
          <w:b/>
          <w:i/>
          <w:iCs/>
          <w:color w:val="00B050"/>
        </w:rPr>
        <w:t xml:space="preserve"> HOFMANN-</w:t>
      </w:r>
      <w:r w:rsidRPr="002C6773">
        <w:rPr>
          <w:rFonts w:ascii="Arial" w:hAnsi="Arial" w:cs="Arial"/>
          <w:i/>
          <w:iCs/>
          <w:color w:val="00B050"/>
        </w:rPr>
        <w:t xml:space="preserve">  fizyolojik ve ruhsal etkilerini kendi üzerinde denemiş ve gözlemlerini yazmıştır.)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</w:rPr>
      </w:pPr>
      <w:r w:rsidRPr="002C6773">
        <w:rPr>
          <w:rFonts w:ascii="Arial" w:hAnsi="Arial" w:cs="Arial"/>
          <w:b/>
          <w:i/>
        </w:rPr>
        <w:t xml:space="preserve">Riskleri; </w:t>
      </w:r>
      <w:r w:rsidRPr="002C6773">
        <w:rPr>
          <w:rFonts w:ascii="Arial" w:hAnsi="Arial" w:cs="Arial"/>
          <w:i/>
        </w:rPr>
        <w:t xml:space="preserve">İnsanlar kendini rüya âleminde zanneder. Rüya âlemini donukluk hali takip eder. Dil peltekleşir. Baş dönmesi, baş ağrısı ve uykusuzluk başlar. Beyin çalışması imkânsızlaşır.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</w:rPr>
      </w:pPr>
      <w:r w:rsidRPr="002C6773">
        <w:rPr>
          <w:rFonts w:ascii="Arial" w:hAnsi="Arial" w:cs="Arial"/>
          <w:b/>
          <w:i/>
        </w:rPr>
        <w:t>Kullanımının Belirtileri;</w:t>
      </w:r>
    </w:p>
    <w:p w:rsidR="002C6773" w:rsidRPr="002C6773" w:rsidRDefault="002C6773" w:rsidP="002C6773">
      <w:pPr>
        <w:pStyle w:val="ListeParagraf"/>
        <w:numPr>
          <w:ilvl w:val="0"/>
          <w:numId w:val="29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>Yüksek kaygı seviyesi, Kendine ve çevreye yabancılaşma.</w:t>
      </w:r>
    </w:p>
    <w:p w:rsidR="002C6773" w:rsidRPr="002C6773" w:rsidRDefault="002C6773" w:rsidP="002C6773">
      <w:pPr>
        <w:pStyle w:val="ListeParagraf"/>
        <w:numPr>
          <w:ilvl w:val="0"/>
          <w:numId w:val="29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>Aklını kaybetme düşüncesinin takıntı haline gelmesi,</w:t>
      </w:r>
    </w:p>
    <w:p w:rsidR="002C6773" w:rsidRPr="002C6773" w:rsidRDefault="002C6773" w:rsidP="002C6773">
      <w:pPr>
        <w:pStyle w:val="ListeParagraf"/>
        <w:numPr>
          <w:ilvl w:val="0"/>
          <w:numId w:val="29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>Göz bebeklerinde büyüme,</w:t>
      </w:r>
    </w:p>
    <w:p w:rsidR="002C6773" w:rsidRPr="002C6773" w:rsidRDefault="002C6773" w:rsidP="002C6773">
      <w:pPr>
        <w:pStyle w:val="ListeParagraf"/>
        <w:numPr>
          <w:ilvl w:val="0"/>
          <w:numId w:val="29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 xml:space="preserve">Zaman zaman </w:t>
      </w:r>
      <w:proofErr w:type="gramStart"/>
      <w:r w:rsidRPr="002C6773">
        <w:rPr>
          <w:rFonts w:ascii="Arial" w:hAnsi="Arial" w:cs="Arial"/>
          <w:i/>
        </w:rPr>
        <w:t>halüsinasyon</w:t>
      </w:r>
      <w:proofErr w:type="gramEnd"/>
      <w:r w:rsidRPr="002C6773">
        <w:rPr>
          <w:rFonts w:ascii="Arial" w:hAnsi="Arial" w:cs="Arial"/>
          <w:i/>
        </w:rPr>
        <w:t xml:space="preserve"> görme,</w:t>
      </w:r>
    </w:p>
    <w:p w:rsidR="002C6773" w:rsidRPr="002C6773" w:rsidRDefault="002C6773" w:rsidP="002C6773">
      <w:pPr>
        <w:pStyle w:val="ListeParagraf"/>
        <w:numPr>
          <w:ilvl w:val="0"/>
          <w:numId w:val="29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2C6773">
        <w:rPr>
          <w:rFonts w:ascii="Arial" w:hAnsi="Arial" w:cs="Arial"/>
          <w:i/>
        </w:rPr>
        <w:t>Aşırı titreme ve vücut koordinasyonunda bozukluklar.</w:t>
      </w:r>
    </w:p>
    <w:p w:rsidR="002C6773" w:rsidRPr="002C6773" w:rsidRDefault="002C6773" w:rsidP="002C6773">
      <w:pPr>
        <w:pStyle w:val="ListeParagraf"/>
        <w:spacing w:before="120" w:after="120" w:line="360" w:lineRule="auto"/>
        <w:ind w:left="2832"/>
        <w:jc w:val="both"/>
        <w:rPr>
          <w:rFonts w:ascii="Arial" w:hAnsi="Arial" w:cs="Arial"/>
          <w:b/>
          <w:i/>
        </w:rPr>
      </w:pPr>
      <w:r w:rsidRPr="002C6773">
        <w:rPr>
          <w:rFonts w:ascii="Arial" w:hAnsi="Arial" w:cs="Arial"/>
          <w:b/>
          <w:i/>
        </w:rPr>
        <w:t xml:space="preserve">              (LSD Görünümü)</w:t>
      </w:r>
    </w:p>
    <w:p w:rsidR="002C6773" w:rsidRPr="002C6773" w:rsidRDefault="002C6773" w:rsidP="002C6773">
      <w:pPr>
        <w:pStyle w:val="ListeParagraf"/>
        <w:spacing w:before="120" w:after="120" w:line="360" w:lineRule="auto"/>
        <w:jc w:val="both"/>
        <w:rPr>
          <w:rFonts w:ascii="Arial" w:hAnsi="Arial" w:cs="Arial"/>
          <w:noProof/>
          <w:lang w:eastAsia="tr-TR"/>
        </w:rPr>
      </w:pP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664AAE91" wp14:editId="5A17DDB2">
            <wp:extent cx="2695575" cy="590550"/>
            <wp:effectExtent l="0" t="0" r="9525" b="0"/>
            <wp:docPr id="17" name="Resim 6" descr="UYUŞTURUCU MADDE BİLGİLERİ          2005               46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 descr="UYUŞTURUCU MADDE BİLGİLERİ          2005               46 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03" cy="60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773">
        <w:rPr>
          <w:rFonts w:ascii="Arial" w:hAnsi="Arial" w:cs="Arial"/>
          <w:noProof/>
          <w:lang w:eastAsia="tr-TR"/>
        </w:rPr>
        <w:drawing>
          <wp:inline distT="0" distB="0" distL="0" distR="0" wp14:anchorId="60A0DA84" wp14:editId="15EBE687">
            <wp:extent cx="2466975" cy="590550"/>
            <wp:effectExtent l="0" t="0" r="9525" b="0"/>
            <wp:docPr id="18" name="Resim 7" descr="LSD UYUŞTURUCU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 descr="LSD UYUŞTURUCU ile ilgili görsel sonucu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16" cy="6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color w:val="FF0000"/>
        </w:rPr>
      </w:pPr>
      <w:r w:rsidRPr="002C6773">
        <w:rPr>
          <w:rFonts w:ascii="Arial" w:hAnsi="Arial" w:cs="Arial"/>
          <w:b/>
          <w:i/>
          <w:color w:val="FF0000"/>
        </w:rPr>
        <w:t>7) PCP (</w:t>
      </w:r>
      <w:proofErr w:type="spellStart"/>
      <w:r w:rsidRPr="002C6773">
        <w:rPr>
          <w:rFonts w:ascii="Arial" w:hAnsi="Arial" w:cs="Arial"/>
          <w:b/>
          <w:i/>
          <w:color w:val="FF0000"/>
        </w:rPr>
        <w:t>Phencyclidine</w:t>
      </w:r>
      <w:proofErr w:type="spellEnd"/>
      <w:r w:rsidRPr="002C6773">
        <w:rPr>
          <w:rFonts w:ascii="Arial" w:hAnsi="Arial" w:cs="Arial"/>
          <w:b/>
          <w:i/>
          <w:color w:val="FF0000"/>
        </w:rPr>
        <w:t>)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Veterinerlikte kullanılmak üzere üretilen ve anestezide kullanılan narkotik bir maddedir. 1967 yılından beri gizli ve kontrolsüz olarak laboratuvarlarda üretilmektedir.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 xml:space="preserve">Yan Etkileri; </w:t>
      </w:r>
      <w:r w:rsidRPr="002C6773">
        <w:rPr>
          <w:rFonts w:ascii="Arial" w:hAnsi="Arial" w:cs="Arial"/>
          <w:i/>
          <w:iCs/>
        </w:rPr>
        <w:t xml:space="preserve">Sıkıntı, korku, zihin bulanıklığı, huzursuzluğa sebep olur. Tansiyon yükselmesi, denge bozukluğu, adale sertliği görülebilir.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 xml:space="preserve">Kullanımının Belirtileri; </w:t>
      </w:r>
    </w:p>
    <w:p w:rsidR="002C6773" w:rsidRPr="002C6773" w:rsidRDefault="002C6773" w:rsidP="002C6773">
      <w:pPr>
        <w:pStyle w:val="ListeParagraf"/>
        <w:numPr>
          <w:ilvl w:val="0"/>
          <w:numId w:val="30"/>
        </w:numPr>
        <w:spacing w:before="120" w:after="120" w:line="360" w:lineRule="auto"/>
        <w:ind w:left="714" w:hanging="357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>Gerçek yaşamla ilişkisinin tamamen kesilmesi,</w:t>
      </w:r>
    </w:p>
    <w:p w:rsidR="002C6773" w:rsidRPr="002C6773" w:rsidRDefault="002C6773" w:rsidP="002C6773">
      <w:pPr>
        <w:pStyle w:val="ListeParagraf"/>
        <w:numPr>
          <w:ilvl w:val="0"/>
          <w:numId w:val="30"/>
        </w:numPr>
        <w:spacing w:before="120" w:after="120" w:line="360" w:lineRule="auto"/>
        <w:ind w:left="714" w:hanging="357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>Ölüm düşüncesinin takıntı haline gelmesi,</w:t>
      </w:r>
    </w:p>
    <w:p w:rsidR="002C6773" w:rsidRPr="002C6773" w:rsidRDefault="002C6773" w:rsidP="002C6773">
      <w:pPr>
        <w:pStyle w:val="ListeParagraf"/>
        <w:numPr>
          <w:ilvl w:val="0"/>
          <w:numId w:val="30"/>
        </w:numPr>
        <w:spacing w:before="120" w:after="120" w:line="360" w:lineRule="auto"/>
        <w:ind w:left="714" w:hanging="357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 xml:space="preserve">Aşırı kayıtsızlık ve ilgisizlik, </w:t>
      </w:r>
    </w:p>
    <w:p w:rsidR="002C6773" w:rsidRPr="002C6773" w:rsidRDefault="002C6773" w:rsidP="002C6773">
      <w:pPr>
        <w:pStyle w:val="ListeParagraf"/>
        <w:numPr>
          <w:ilvl w:val="0"/>
          <w:numId w:val="30"/>
        </w:numPr>
        <w:spacing w:before="120" w:after="120" w:line="360" w:lineRule="auto"/>
        <w:ind w:left="714" w:hanging="357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>Kendini ifadede güçlük,</w:t>
      </w:r>
    </w:p>
    <w:p w:rsidR="002C6773" w:rsidRPr="002C6773" w:rsidRDefault="002C6773" w:rsidP="002C6773">
      <w:pPr>
        <w:spacing w:after="0" w:line="240" w:lineRule="auto"/>
        <w:jc w:val="center"/>
        <w:rPr>
          <w:rFonts w:ascii="Arial" w:hAnsi="Arial" w:cs="Arial"/>
          <w:b/>
          <w:i/>
          <w:iCs/>
          <w:color w:val="FF0000"/>
        </w:rPr>
      </w:pPr>
      <w:r w:rsidRPr="002C6773">
        <w:rPr>
          <w:rFonts w:ascii="Arial" w:hAnsi="Arial" w:cs="Arial"/>
          <w:b/>
          <w:i/>
          <w:iCs/>
          <w:color w:val="FF0000"/>
        </w:rPr>
        <w:t xml:space="preserve">GÜNLÜK YAŞANTIDA ve </w:t>
      </w:r>
      <w:r w:rsidRPr="002C6773">
        <w:rPr>
          <w:rFonts w:ascii="Arial" w:hAnsi="Arial" w:cs="Arial"/>
          <w:b/>
          <w:i/>
          <w:iCs/>
          <w:color w:val="FF0000"/>
          <w:u w:val="single"/>
        </w:rPr>
        <w:t>“ARGODA”</w:t>
      </w:r>
      <w:r w:rsidRPr="002C6773">
        <w:rPr>
          <w:rFonts w:ascii="Arial" w:hAnsi="Arial" w:cs="Arial"/>
          <w:b/>
          <w:i/>
          <w:iCs/>
          <w:color w:val="FF0000"/>
        </w:rPr>
        <w:t xml:space="preserve"> UYUŞTURUCU MADDELER PAZARLANIRKEN </w:t>
      </w:r>
    </w:p>
    <w:p w:rsidR="002C6773" w:rsidRPr="002C6773" w:rsidRDefault="002C6773" w:rsidP="002C6773">
      <w:pPr>
        <w:spacing w:after="0" w:line="240" w:lineRule="auto"/>
        <w:jc w:val="center"/>
        <w:rPr>
          <w:rFonts w:ascii="Arial" w:hAnsi="Arial" w:cs="Arial"/>
          <w:b/>
          <w:i/>
          <w:iCs/>
          <w:color w:val="FF0000"/>
        </w:rPr>
      </w:pPr>
      <w:r w:rsidRPr="002C6773">
        <w:rPr>
          <w:rFonts w:ascii="Arial" w:hAnsi="Arial" w:cs="Arial"/>
          <w:b/>
          <w:i/>
          <w:iCs/>
          <w:color w:val="FF0000"/>
        </w:rPr>
        <w:t>(Kendi Piyasasında Farklı İsimlerle Adlandırılır)</w:t>
      </w:r>
    </w:p>
    <w:p w:rsidR="002C6773" w:rsidRPr="002C6773" w:rsidRDefault="002C6773" w:rsidP="002C6773">
      <w:pPr>
        <w:spacing w:after="0" w:line="240" w:lineRule="auto"/>
        <w:jc w:val="center"/>
        <w:rPr>
          <w:rFonts w:ascii="Arial" w:hAnsi="Arial" w:cs="Arial"/>
          <w:b/>
          <w:i/>
          <w:iCs/>
          <w:color w:val="FF000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414"/>
        <w:gridCol w:w="8100"/>
      </w:tblGrid>
      <w:tr w:rsidR="002C6773" w:rsidRPr="002C6773" w:rsidTr="00CC1460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73" w:rsidRPr="002C6773" w:rsidRDefault="002C6773" w:rsidP="00CC1460">
            <w:pPr>
              <w:spacing w:line="360" w:lineRule="auto"/>
              <w:rPr>
                <w:rFonts w:ascii="Arial" w:hAnsi="Arial" w:cs="Arial"/>
                <w:b/>
                <w:i/>
                <w:iCs/>
                <w:color w:val="FF0000"/>
              </w:rPr>
            </w:pPr>
            <w:r w:rsidRPr="002C6773">
              <w:rPr>
                <w:rFonts w:ascii="Arial" w:hAnsi="Arial" w:cs="Arial"/>
                <w:b/>
                <w:i/>
                <w:iCs/>
              </w:rPr>
              <w:t>Eroin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73" w:rsidRPr="002C6773" w:rsidRDefault="002C6773" w:rsidP="00CC1460">
            <w:pPr>
              <w:spacing w:line="360" w:lineRule="auto"/>
              <w:jc w:val="both"/>
              <w:rPr>
                <w:rFonts w:ascii="Arial" w:hAnsi="Arial" w:cs="Arial"/>
                <w:b/>
                <w:i/>
                <w:iCs/>
                <w:color w:val="FF0000"/>
              </w:rPr>
            </w:pPr>
            <w:r w:rsidRPr="002C6773">
              <w:rPr>
                <w:rFonts w:ascii="Arial" w:hAnsi="Arial" w:cs="Arial"/>
                <w:i/>
                <w:iCs/>
              </w:rPr>
              <w:t>Mal, beyaz, toz, beyaz kelebek, kireç,  cevher, kız, beyaz peynir,</w:t>
            </w:r>
          </w:p>
        </w:tc>
      </w:tr>
      <w:tr w:rsidR="002C6773" w:rsidRPr="002C6773" w:rsidTr="00CC1460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73" w:rsidRPr="002C6773" w:rsidRDefault="002C6773" w:rsidP="00CC1460">
            <w:pPr>
              <w:spacing w:line="360" w:lineRule="auto"/>
              <w:rPr>
                <w:rFonts w:ascii="Arial" w:hAnsi="Arial" w:cs="Arial"/>
                <w:b/>
                <w:i/>
                <w:iCs/>
                <w:color w:val="FF0000"/>
              </w:rPr>
            </w:pPr>
            <w:r w:rsidRPr="002C6773">
              <w:rPr>
                <w:rFonts w:ascii="Arial" w:hAnsi="Arial" w:cs="Arial"/>
                <w:b/>
                <w:i/>
                <w:iCs/>
              </w:rPr>
              <w:lastRenderedPageBreak/>
              <w:t>Esrar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73" w:rsidRPr="002C6773" w:rsidRDefault="002C6773" w:rsidP="00CC1460">
            <w:pPr>
              <w:spacing w:line="360" w:lineRule="auto"/>
              <w:jc w:val="both"/>
              <w:rPr>
                <w:rFonts w:ascii="Arial" w:hAnsi="Arial" w:cs="Arial"/>
                <w:b/>
                <w:i/>
                <w:iCs/>
                <w:color w:val="FF0000"/>
              </w:rPr>
            </w:pPr>
            <w:r w:rsidRPr="002C6773">
              <w:rPr>
                <w:rFonts w:ascii="Arial" w:hAnsi="Arial" w:cs="Arial"/>
                <w:i/>
                <w:iCs/>
              </w:rPr>
              <w:t xml:space="preserve">Derman, ot, plaka, mühür, sarıkız, anten, sarma, </w:t>
            </w:r>
            <w:proofErr w:type="gramStart"/>
            <w:r w:rsidRPr="002C6773">
              <w:rPr>
                <w:rFonts w:ascii="Arial" w:hAnsi="Arial" w:cs="Arial"/>
                <w:i/>
                <w:iCs/>
              </w:rPr>
              <w:t>paspal</w:t>
            </w:r>
            <w:proofErr w:type="gramEnd"/>
            <w:r w:rsidRPr="002C6773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2C6773">
              <w:rPr>
                <w:rFonts w:ascii="Arial" w:hAnsi="Arial" w:cs="Arial"/>
                <w:i/>
                <w:iCs/>
              </w:rPr>
              <w:t>gıya</w:t>
            </w:r>
            <w:proofErr w:type="spellEnd"/>
            <w:r w:rsidRPr="002C6773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2C6773">
              <w:rPr>
                <w:rFonts w:ascii="Arial" w:hAnsi="Arial" w:cs="Arial"/>
                <w:i/>
                <w:iCs/>
              </w:rPr>
              <w:t>gogo</w:t>
            </w:r>
            <w:proofErr w:type="spellEnd"/>
            <w:r w:rsidRPr="002C6773">
              <w:rPr>
                <w:rFonts w:ascii="Arial" w:hAnsi="Arial" w:cs="Arial"/>
                <w:i/>
                <w:iCs/>
              </w:rPr>
              <w:t xml:space="preserve">, gonca, kuru, </w:t>
            </w:r>
            <w:proofErr w:type="spellStart"/>
            <w:r w:rsidRPr="002C6773">
              <w:rPr>
                <w:rFonts w:ascii="Arial" w:hAnsi="Arial" w:cs="Arial"/>
                <w:i/>
                <w:iCs/>
              </w:rPr>
              <w:t>cigara</w:t>
            </w:r>
            <w:proofErr w:type="spellEnd"/>
            <w:r w:rsidRPr="002C6773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2C6773">
              <w:rPr>
                <w:rFonts w:ascii="Arial" w:hAnsi="Arial" w:cs="Arial"/>
                <w:i/>
                <w:iCs/>
              </w:rPr>
              <w:t>cigaralık</w:t>
            </w:r>
            <w:proofErr w:type="spellEnd"/>
            <w:r w:rsidRPr="002C6773">
              <w:rPr>
                <w:rFonts w:ascii="Arial" w:hAnsi="Arial" w:cs="Arial"/>
                <w:i/>
                <w:iCs/>
              </w:rPr>
              <w:t>, patates, keçi, yeşil, kendir, elek altı, siyah Saddam, jelatin, sarı, kına, nane...</w:t>
            </w:r>
          </w:p>
        </w:tc>
      </w:tr>
      <w:tr w:rsidR="002C6773" w:rsidRPr="002C6773" w:rsidTr="00CC1460">
        <w:trPr>
          <w:trHeight w:val="657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73" w:rsidRPr="002C6773" w:rsidRDefault="002C6773" w:rsidP="00CC1460">
            <w:pPr>
              <w:spacing w:line="360" w:lineRule="auto"/>
              <w:rPr>
                <w:rFonts w:ascii="Arial" w:hAnsi="Arial" w:cs="Arial"/>
                <w:b/>
                <w:i/>
                <w:iCs/>
              </w:rPr>
            </w:pPr>
            <w:r w:rsidRPr="002C6773">
              <w:rPr>
                <w:rFonts w:ascii="Arial" w:hAnsi="Arial" w:cs="Arial"/>
                <w:b/>
                <w:i/>
                <w:iCs/>
              </w:rPr>
              <w:t>Kokain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73" w:rsidRPr="002C6773" w:rsidRDefault="002C6773" w:rsidP="00CC1460">
            <w:pPr>
              <w:spacing w:line="360" w:lineRule="auto"/>
              <w:jc w:val="both"/>
              <w:rPr>
                <w:rFonts w:ascii="Arial" w:hAnsi="Arial" w:cs="Arial"/>
                <w:i/>
                <w:iCs/>
              </w:rPr>
            </w:pPr>
            <w:r w:rsidRPr="002C6773">
              <w:rPr>
                <w:rFonts w:ascii="Arial" w:hAnsi="Arial" w:cs="Arial"/>
                <w:i/>
                <w:iCs/>
              </w:rPr>
              <w:t xml:space="preserve">Altın tozu, gök tozu, beyaz kız, neşe </w:t>
            </w:r>
            <w:proofErr w:type="spellStart"/>
            <w:r w:rsidRPr="002C6773">
              <w:rPr>
                <w:rFonts w:ascii="Arial" w:hAnsi="Arial" w:cs="Arial"/>
                <w:i/>
                <w:iCs/>
              </w:rPr>
              <w:t>pudresi</w:t>
            </w:r>
            <w:proofErr w:type="spellEnd"/>
            <w:r w:rsidRPr="002C6773">
              <w:rPr>
                <w:rFonts w:ascii="Arial" w:hAnsi="Arial" w:cs="Arial"/>
                <w:i/>
                <w:iCs/>
              </w:rPr>
              <w:t xml:space="preserve">, şans tozu, kok, </w:t>
            </w:r>
            <w:proofErr w:type="spellStart"/>
            <w:r w:rsidRPr="002C6773">
              <w:rPr>
                <w:rFonts w:ascii="Arial" w:hAnsi="Arial" w:cs="Arial"/>
                <w:i/>
                <w:iCs/>
              </w:rPr>
              <w:t>kokojamboo</w:t>
            </w:r>
            <w:proofErr w:type="spellEnd"/>
            <w:r w:rsidRPr="002C6773">
              <w:rPr>
                <w:rFonts w:ascii="Arial" w:hAnsi="Arial" w:cs="Arial"/>
                <w:i/>
                <w:iCs/>
              </w:rPr>
              <w:t>, kola, pırlanta, otoban, beyaz ten, pudra, toz şeker</w:t>
            </w:r>
          </w:p>
        </w:tc>
      </w:tr>
      <w:tr w:rsidR="002C6773" w:rsidRPr="002C6773" w:rsidTr="00CC1460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73" w:rsidRPr="002C6773" w:rsidRDefault="002C6773" w:rsidP="00CC1460">
            <w:pPr>
              <w:spacing w:line="360" w:lineRule="auto"/>
              <w:rPr>
                <w:rFonts w:ascii="Arial" w:hAnsi="Arial" w:cs="Arial"/>
                <w:b/>
                <w:i/>
                <w:iCs/>
              </w:rPr>
            </w:pPr>
            <w:r w:rsidRPr="002C6773">
              <w:rPr>
                <w:rFonts w:ascii="Arial" w:hAnsi="Arial" w:cs="Arial"/>
                <w:b/>
                <w:i/>
                <w:iCs/>
              </w:rPr>
              <w:t>Hap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73" w:rsidRPr="002C6773" w:rsidRDefault="002C6773" w:rsidP="00CC1460">
            <w:pPr>
              <w:spacing w:line="360" w:lineRule="auto"/>
              <w:jc w:val="both"/>
              <w:rPr>
                <w:rFonts w:ascii="Arial" w:hAnsi="Arial" w:cs="Arial"/>
                <w:b/>
                <w:i/>
                <w:iCs/>
                <w:color w:val="FF0000"/>
              </w:rPr>
            </w:pPr>
            <w:r w:rsidRPr="002C6773">
              <w:rPr>
                <w:rFonts w:ascii="Arial" w:hAnsi="Arial" w:cs="Arial"/>
                <w:i/>
                <w:iCs/>
              </w:rPr>
              <w:t xml:space="preserve">Leblebi, </w:t>
            </w:r>
            <w:proofErr w:type="spellStart"/>
            <w:r w:rsidRPr="002C6773">
              <w:rPr>
                <w:rFonts w:ascii="Arial" w:hAnsi="Arial" w:cs="Arial"/>
                <w:i/>
                <w:iCs/>
              </w:rPr>
              <w:t>roş</w:t>
            </w:r>
            <w:proofErr w:type="spellEnd"/>
            <w:r w:rsidRPr="002C6773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2C6773">
              <w:rPr>
                <w:rFonts w:ascii="Arial" w:hAnsi="Arial" w:cs="Arial"/>
                <w:i/>
                <w:iCs/>
              </w:rPr>
              <w:t>papik</w:t>
            </w:r>
            <w:proofErr w:type="spellEnd"/>
            <w:r w:rsidRPr="002C6773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2C6773">
              <w:rPr>
                <w:rFonts w:ascii="Arial" w:hAnsi="Arial" w:cs="Arial"/>
                <w:i/>
                <w:iCs/>
              </w:rPr>
              <w:t>roş</w:t>
            </w:r>
            <w:proofErr w:type="spellEnd"/>
            <w:r w:rsidRPr="002C6773">
              <w:rPr>
                <w:rFonts w:ascii="Arial" w:hAnsi="Arial" w:cs="Arial"/>
                <w:i/>
                <w:iCs/>
              </w:rPr>
              <w:t xml:space="preserve"> ikilik, sarı bomba, </w:t>
            </w:r>
            <w:proofErr w:type="spellStart"/>
            <w:r w:rsidRPr="002C6773">
              <w:rPr>
                <w:rFonts w:ascii="Arial" w:hAnsi="Arial" w:cs="Arial"/>
                <w:i/>
                <w:iCs/>
              </w:rPr>
              <w:t>roş</w:t>
            </w:r>
            <w:proofErr w:type="spellEnd"/>
            <w:r w:rsidRPr="002C6773">
              <w:rPr>
                <w:rFonts w:ascii="Arial" w:hAnsi="Arial" w:cs="Arial"/>
                <w:i/>
                <w:iCs/>
              </w:rPr>
              <w:t xml:space="preserve"> onluk, aspirin</w:t>
            </w:r>
          </w:p>
        </w:tc>
      </w:tr>
      <w:tr w:rsidR="002C6773" w:rsidRPr="002C6773" w:rsidTr="00CC1460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73" w:rsidRPr="002C6773" w:rsidRDefault="002C6773" w:rsidP="00CC1460">
            <w:pPr>
              <w:spacing w:line="360" w:lineRule="auto"/>
              <w:rPr>
                <w:rFonts w:ascii="Arial" w:hAnsi="Arial" w:cs="Arial"/>
                <w:b/>
                <w:i/>
                <w:iCs/>
              </w:rPr>
            </w:pPr>
            <w:proofErr w:type="spellStart"/>
            <w:r w:rsidRPr="002C6773">
              <w:rPr>
                <w:rFonts w:ascii="Arial" w:hAnsi="Arial" w:cs="Arial"/>
                <w:b/>
                <w:i/>
                <w:iCs/>
              </w:rPr>
              <w:t>Extacy</w:t>
            </w:r>
            <w:proofErr w:type="spellEnd"/>
            <w:r w:rsidRPr="002C6773">
              <w:rPr>
                <w:rFonts w:ascii="Arial" w:hAnsi="Arial" w:cs="Arial"/>
                <w:b/>
                <w:i/>
                <w:iCs/>
              </w:rPr>
              <w:t>: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73" w:rsidRPr="002C6773" w:rsidRDefault="002C6773" w:rsidP="00CC1460">
            <w:pPr>
              <w:spacing w:line="360" w:lineRule="auto"/>
              <w:jc w:val="both"/>
              <w:rPr>
                <w:rFonts w:ascii="Arial" w:hAnsi="Arial" w:cs="Arial"/>
                <w:b/>
                <w:i/>
                <w:iCs/>
                <w:color w:val="FF0000"/>
              </w:rPr>
            </w:pPr>
            <w:proofErr w:type="spellStart"/>
            <w:r w:rsidRPr="002C6773">
              <w:rPr>
                <w:rFonts w:ascii="Arial" w:hAnsi="Arial" w:cs="Arial"/>
                <w:i/>
                <w:iCs/>
              </w:rPr>
              <w:t>Ex</w:t>
            </w:r>
            <w:proofErr w:type="spellEnd"/>
            <w:r w:rsidRPr="002C6773">
              <w:rPr>
                <w:rFonts w:ascii="Arial" w:hAnsi="Arial" w:cs="Arial"/>
                <w:i/>
                <w:iCs/>
              </w:rPr>
              <w:t>, E, beyaz kumrular, soda, uçuş, kanat.</w:t>
            </w:r>
          </w:p>
        </w:tc>
      </w:tr>
      <w:tr w:rsidR="002C6773" w:rsidRPr="002C6773" w:rsidTr="00CC1460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73" w:rsidRPr="002C6773" w:rsidRDefault="002C6773" w:rsidP="00CC1460">
            <w:pPr>
              <w:spacing w:line="360" w:lineRule="auto"/>
              <w:rPr>
                <w:rFonts w:ascii="Arial" w:hAnsi="Arial" w:cs="Arial"/>
              </w:rPr>
            </w:pPr>
            <w:r w:rsidRPr="002C6773">
              <w:rPr>
                <w:rFonts w:ascii="Arial" w:hAnsi="Arial" w:cs="Arial"/>
                <w:b/>
                <w:bCs/>
                <w:i/>
                <w:iCs/>
                <w:color w:val="00B050"/>
              </w:rPr>
              <w:t>Kodein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73" w:rsidRPr="002C6773" w:rsidRDefault="002C6773" w:rsidP="00CC1460">
            <w:pPr>
              <w:spacing w:line="360" w:lineRule="auto"/>
              <w:rPr>
                <w:rFonts w:ascii="Arial" w:hAnsi="Arial" w:cs="Arial"/>
              </w:rPr>
            </w:pPr>
            <w:r w:rsidRPr="002C6773">
              <w:rPr>
                <w:rFonts w:ascii="Arial" w:hAnsi="Arial" w:cs="Arial"/>
                <w:bCs/>
                <w:i/>
                <w:iCs/>
                <w:color w:val="00B050"/>
              </w:rPr>
              <w:t>Okul çocuğ</w:t>
            </w:r>
            <w:r w:rsidRPr="002C6773">
              <w:rPr>
                <w:rFonts w:ascii="Arial" w:hAnsi="Arial" w:cs="Arial"/>
                <w:i/>
                <w:iCs/>
                <w:color w:val="00B050"/>
              </w:rPr>
              <w:t>u,</w:t>
            </w:r>
          </w:p>
        </w:tc>
      </w:tr>
    </w:tbl>
    <w:p w:rsidR="002C6773" w:rsidRPr="002C6773" w:rsidRDefault="002C6773" w:rsidP="002C6773">
      <w:pPr>
        <w:spacing w:before="120" w:after="0" w:line="240" w:lineRule="auto"/>
        <w:rPr>
          <w:rFonts w:ascii="Arial" w:hAnsi="Arial" w:cs="Arial"/>
          <w:b/>
          <w:bCs/>
          <w:i/>
          <w:iCs/>
          <w:color w:val="FF0000"/>
        </w:rPr>
      </w:pPr>
    </w:p>
    <w:p w:rsidR="002C6773" w:rsidRPr="002C6773" w:rsidRDefault="002C6773" w:rsidP="002C6773">
      <w:pPr>
        <w:spacing w:before="120" w:after="0" w:line="240" w:lineRule="auto"/>
        <w:jc w:val="center"/>
        <w:rPr>
          <w:rFonts w:ascii="Arial" w:hAnsi="Arial" w:cs="Arial"/>
          <w:b/>
          <w:bCs/>
          <w:i/>
          <w:iCs/>
          <w:color w:val="FF0000"/>
        </w:rPr>
      </w:pPr>
    </w:p>
    <w:p w:rsidR="002C6773" w:rsidRPr="002C6773" w:rsidRDefault="002C6773" w:rsidP="002C6773">
      <w:pPr>
        <w:spacing w:before="120" w:after="0" w:line="240" w:lineRule="auto"/>
        <w:jc w:val="center"/>
        <w:rPr>
          <w:rFonts w:ascii="Arial" w:hAnsi="Arial" w:cs="Arial"/>
          <w:b/>
          <w:bCs/>
          <w:i/>
          <w:iCs/>
          <w:color w:val="FF0000"/>
        </w:rPr>
      </w:pPr>
    </w:p>
    <w:p w:rsidR="002C6773" w:rsidRPr="002C6773" w:rsidRDefault="002C6773" w:rsidP="002C6773">
      <w:pPr>
        <w:spacing w:before="120" w:after="0" w:line="240" w:lineRule="auto"/>
        <w:jc w:val="center"/>
        <w:rPr>
          <w:rFonts w:ascii="Arial" w:hAnsi="Arial" w:cs="Arial"/>
          <w:b/>
          <w:bCs/>
          <w:i/>
          <w:iCs/>
          <w:color w:val="FF0000"/>
        </w:rPr>
      </w:pPr>
      <w:r w:rsidRPr="002C6773">
        <w:rPr>
          <w:rFonts w:ascii="Arial" w:hAnsi="Arial" w:cs="Arial"/>
          <w:b/>
          <w:bCs/>
          <w:i/>
          <w:iCs/>
          <w:color w:val="FF0000"/>
        </w:rPr>
        <w:t>TÜRKİYE’DE UYUŞTURUCU MADDE İLK YARDIM TEDAVİ MERKEZİ</w:t>
      </w:r>
    </w:p>
    <w:p w:rsidR="002C6773" w:rsidRPr="002C6773" w:rsidRDefault="002C6773" w:rsidP="002C6773">
      <w:pPr>
        <w:pStyle w:val="ListeParagraf"/>
        <w:numPr>
          <w:ilvl w:val="0"/>
          <w:numId w:val="35"/>
        </w:numPr>
        <w:spacing w:before="120" w:after="120" w:line="360" w:lineRule="auto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/>
          <w:bCs/>
          <w:i/>
          <w:iCs/>
        </w:rPr>
        <w:t>AMATEM-Ankara (Alkol ve Madde Bağımlılığı Tedavi Merkezi)</w:t>
      </w:r>
      <w:r w:rsidRPr="002C6773">
        <w:rPr>
          <w:rFonts w:ascii="Arial" w:hAnsi="Arial" w:cs="Arial"/>
          <w:bCs/>
          <w:i/>
          <w:iCs/>
        </w:rPr>
        <w:t xml:space="preserve"> da, hizmet verilmektedir. </w:t>
      </w:r>
    </w:p>
    <w:p w:rsidR="002C6773" w:rsidRPr="002C6773" w:rsidRDefault="002C6773" w:rsidP="002C6773">
      <w:pPr>
        <w:pStyle w:val="ListeParagraf"/>
        <w:numPr>
          <w:ilvl w:val="0"/>
          <w:numId w:val="35"/>
        </w:numPr>
        <w:spacing w:before="120" w:after="120" w:line="360" w:lineRule="auto"/>
        <w:jc w:val="both"/>
        <w:rPr>
          <w:rFonts w:ascii="Arial" w:hAnsi="Arial" w:cs="Arial"/>
          <w:b/>
          <w:bCs/>
          <w:i/>
          <w:iCs/>
        </w:rPr>
      </w:pPr>
      <w:r w:rsidRPr="002C6773">
        <w:rPr>
          <w:rFonts w:ascii="Arial" w:hAnsi="Arial" w:cs="Arial"/>
          <w:bCs/>
          <w:i/>
          <w:iCs/>
        </w:rPr>
        <w:t xml:space="preserve">Bunun yanında madde bağımlılığı tedavi hizmetleri </w:t>
      </w:r>
      <w:r w:rsidRPr="002C6773">
        <w:rPr>
          <w:rFonts w:ascii="Arial" w:hAnsi="Arial" w:cs="Arial"/>
          <w:b/>
          <w:bCs/>
          <w:i/>
          <w:iCs/>
        </w:rPr>
        <w:t>Üniversiteler ve Devlet Hastanelerinin Psikiyatri kliniklerinde</w:t>
      </w:r>
      <w:r w:rsidRPr="002C6773">
        <w:rPr>
          <w:rFonts w:ascii="Arial" w:hAnsi="Arial" w:cs="Arial"/>
          <w:bCs/>
          <w:i/>
          <w:iCs/>
        </w:rPr>
        <w:t xml:space="preserve"> de verilmektedir</w:t>
      </w:r>
      <w:r w:rsidRPr="002C6773">
        <w:rPr>
          <w:rFonts w:ascii="Arial" w:hAnsi="Arial" w:cs="Arial"/>
          <w:b/>
          <w:bCs/>
          <w:i/>
          <w:iCs/>
        </w:rPr>
        <w:t xml:space="preserve">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>ÖNEMLİ SORU</w:t>
      </w:r>
    </w:p>
    <w:p w:rsidR="002C6773" w:rsidRPr="002C6773" w:rsidRDefault="002C6773" w:rsidP="002C6773">
      <w:pPr>
        <w:pStyle w:val="ListeParagraf"/>
        <w:numPr>
          <w:ilvl w:val="0"/>
          <w:numId w:val="36"/>
        </w:numPr>
        <w:spacing w:before="120" w:after="120" w:line="360" w:lineRule="auto"/>
        <w:ind w:hanging="357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Türkiye </w:t>
      </w:r>
      <w:r w:rsidRPr="002C6773">
        <w:rPr>
          <w:rFonts w:ascii="Arial" w:hAnsi="Arial" w:cs="Arial"/>
          <w:bCs/>
          <w:i/>
          <w:iCs/>
        </w:rPr>
        <w:t xml:space="preserve">Uyuşturucu kaçakçılığı yönünden </w:t>
      </w:r>
      <w:r w:rsidRPr="002C6773">
        <w:rPr>
          <w:rFonts w:ascii="Arial" w:hAnsi="Arial" w:cs="Arial"/>
          <w:b/>
          <w:bCs/>
          <w:i/>
          <w:iCs/>
        </w:rPr>
        <w:t>“Transit Ülke”</w:t>
      </w:r>
      <w:r w:rsidRPr="002C6773">
        <w:rPr>
          <w:rFonts w:ascii="Arial" w:hAnsi="Arial" w:cs="Arial"/>
          <w:bCs/>
          <w:i/>
          <w:iCs/>
        </w:rPr>
        <w:t xml:space="preserve"> olarak değerlendirilmektedir. (Türkiye üzerinden Avrupa’ya gönderilmekte)</w:t>
      </w:r>
    </w:p>
    <w:p w:rsidR="002C6773" w:rsidRPr="002C6773" w:rsidRDefault="002C6773" w:rsidP="002C6773">
      <w:pPr>
        <w:pStyle w:val="ListeParagraf"/>
        <w:numPr>
          <w:ilvl w:val="0"/>
          <w:numId w:val="17"/>
        </w:numPr>
        <w:spacing w:before="120" w:after="120" w:line="360" w:lineRule="auto"/>
        <w:ind w:hanging="357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i/>
          <w:iCs/>
        </w:rPr>
        <w:t xml:space="preserve">Türkiye’ de </w:t>
      </w:r>
      <w:r w:rsidRPr="002C6773">
        <w:rPr>
          <w:rFonts w:ascii="Arial" w:hAnsi="Arial" w:cs="Arial"/>
          <w:bCs/>
          <w:i/>
          <w:iCs/>
        </w:rPr>
        <w:t xml:space="preserve">Uyuşturucu kaçakçılığı </w:t>
      </w:r>
      <w:r w:rsidRPr="002C6773">
        <w:rPr>
          <w:rFonts w:ascii="Arial" w:hAnsi="Arial" w:cs="Arial"/>
          <w:b/>
          <w:bCs/>
          <w:i/>
          <w:iCs/>
        </w:rPr>
        <w:t>“İnsanlık Suçudur”</w:t>
      </w:r>
    </w:p>
    <w:p w:rsidR="002C6773" w:rsidRPr="002C6773" w:rsidRDefault="002C6773" w:rsidP="002C6773">
      <w:pPr>
        <w:pStyle w:val="ListeParagraf"/>
        <w:numPr>
          <w:ilvl w:val="0"/>
          <w:numId w:val="17"/>
        </w:numPr>
        <w:spacing w:before="120" w:after="120" w:line="360" w:lineRule="auto"/>
        <w:jc w:val="both"/>
        <w:rPr>
          <w:rFonts w:ascii="Arial" w:hAnsi="Arial" w:cs="Arial"/>
          <w:i/>
          <w:color w:val="000000" w:themeColor="text1"/>
        </w:rPr>
      </w:pPr>
      <w:r w:rsidRPr="002C6773">
        <w:rPr>
          <w:rFonts w:ascii="Arial" w:hAnsi="Arial" w:cs="Arial"/>
          <w:i/>
        </w:rPr>
        <w:t xml:space="preserve">Yasadışı haşhaş ekiminde </w:t>
      </w:r>
      <w:r w:rsidRPr="002C6773">
        <w:rPr>
          <w:rFonts w:ascii="Arial" w:hAnsi="Arial" w:cs="Arial"/>
          <w:b/>
          <w:i/>
        </w:rPr>
        <w:t xml:space="preserve">“Altın Hilal” </w:t>
      </w:r>
      <w:r w:rsidRPr="002C6773">
        <w:rPr>
          <w:rFonts w:ascii="Arial" w:hAnsi="Arial" w:cs="Arial"/>
          <w:i/>
        </w:rPr>
        <w:t xml:space="preserve">olarak adlandırılan ülkeler: </w:t>
      </w:r>
      <w:r w:rsidRPr="002C6773">
        <w:rPr>
          <w:rFonts w:ascii="Arial" w:hAnsi="Arial" w:cs="Arial"/>
          <w:b/>
          <w:i/>
          <w:color w:val="000000" w:themeColor="text1"/>
        </w:rPr>
        <w:t xml:space="preserve">Afganistan-Pakistan-İran” </w:t>
      </w:r>
      <w:proofErr w:type="spellStart"/>
      <w:proofErr w:type="gramStart"/>
      <w:r w:rsidRPr="002C6773">
        <w:rPr>
          <w:rFonts w:ascii="Arial" w:hAnsi="Arial" w:cs="Arial"/>
          <w:i/>
          <w:color w:val="000000" w:themeColor="text1"/>
        </w:rPr>
        <w:t>dır</w:t>
      </w:r>
      <w:proofErr w:type="spellEnd"/>
      <w:proofErr w:type="gramEnd"/>
      <w:r w:rsidRPr="002C6773">
        <w:rPr>
          <w:rFonts w:ascii="Arial" w:hAnsi="Arial" w:cs="Arial"/>
          <w:i/>
          <w:color w:val="000000" w:themeColor="text1"/>
        </w:rPr>
        <w:t>.</w:t>
      </w:r>
    </w:p>
    <w:p w:rsidR="002C6773" w:rsidRPr="002C6773" w:rsidRDefault="002C6773" w:rsidP="002C6773">
      <w:pPr>
        <w:pStyle w:val="ListeParagraf"/>
        <w:numPr>
          <w:ilvl w:val="0"/>
          <w:numId w:val="17"/>
        </w:numPr>
        <w:spacing w:before="120" w:after="120" w:line="360" w:lineRule="auto"/>
        <w:jc w:val="both"/>
        <w:rPr>
          <w:rFonts w:ascii="Arial" w:hAnsi="Arial" w:cs="Arial"/>
          <w:i/>
          <w:color w:val="000000" w:themeColor="text1"/>
        </w:rPr>
      </w:pPr>
      <w:r w:rsidRPr="002C6773">
        <w:rPr>
          <w:rStyle w:val="Vurgu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Havalimanı ve Havaalanlarında istihdam edilecek Özel Güvenlik Görevlileri alan dersleri ile birlikte </w:t>
      </w:r>
      <w:r w:rsidRPr="002C6773">
        <w:rPr>
          <w:rStyle w:val="Gl"/>
          <w:rFonts w:ascii="Arial" w:hAnsi="Arial" w:cs="Arial"/>
          <w:i/>
          <w:iCs/>
          <w:color w:val="000000"/>
          <w:bdr w:val="none" w:sz="0" w:space="0" w:color="auto" w:frame="1"/>
          <w:shd w:val="clear" w:color="auto" w:fill="FFFFFF"/>
        </w:rPr>
        <w:t xml:space="preserve">“Uyuşturucu Madde Bilgileri Dersini” </w:t>
      </w:r>
      <w:r w:rsidRPr="002C6773">
        <w:rPr>
          <w:rStyle w:val="Vurgu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almak zorundadırlar.</w:t>
      </w:r>
      <w:r w:rsidRPr="002C6773">
        <w:rPr>
          <w:rFonts w:ascii="Arial" w:hAnsi="Arial" w:cs="Arial"/>
          <w:color w:val="000000"/>
          <w:shd w:val="clear" w:color="auto" w:fill="FFFFFF"/>
        </w:rPr>
        <w:t> </w:t>
      </w:r>
    </w:p>
    <w:p w:rsidR="002C6773" w:rsidRPr="002C6773" w:rsidRDefault="002C6773" w:rsidP="002C6773">
      <w:pPr>
        <w:spacing w:before="120" w:after="120" w:line="360" w:lineRule="auto"/>
        <w:jc w:val="center"/>
        <w:rPr>
          <w:rFonts w:ascii="Arial" w:hAnsi="Arial" w:cs="Arial"/>
          <w:b/>
          <w:i/>
          <w:iCs/>
          <w:color w:val="FF0000"/>
        </w:rPr>
      </w:pPr>
      <w:r w:rsidRPr="002C6773">
        <w:rPr>
          <w:rFonts w:ascii="Arial" w:hAnsi="Arial" w:cs="Arial"/>
          <w:b/>
          <w:i/>
          <w:iCs/>
          <w:color w:val="FF0000"/>
        </w:rPr>
        <w:t>MADDE BAĞIMLILIĞI İLE MÜCADELE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 xml:space="preserve">A) Bilgilendirme Yöntemi: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proofErr w:type="gramStart"/>
      <w:r w:rsidRPr="002C6773">
        <w:rPr>
          <w:rFonts w:ascii="Arial" w:hAnsi="Arial" w:cs="Arial"/>
          <w:i/>
          <w:iCs/>
        </w:rPr>
        <w:t xml:space="preserve">Madde kullanımının </w:t>
      </w:r>
      <w:r w:rsidRPr="002C6773">
        <w:rPr>
          <w:rFonts w:ascii="Arial" w:hAnsi="Arial" w:cs="Arial"/>
          <w:b/>
          <w:i/>
          <w:iCs/>
        </w:rPr>
        <w:t>etkili ve sonuçları</w:t>
      </w:r>
      <w:r w:rsidRPr="002C6773">
        <w:rPr>
          <w:rFonts w:ascii="Arial" w:hAnsi="Arial" w:cs="Arial"/>
          <w:i/>
          <w:iCs/>
        </w:rPr>
        <w:t xml:space="preserve"> hakkında kişileri bilgilendirmek. </w:t>
      </w:r>
      <w:proofErr w:type="gramEnd"/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 xml:space="preserve">B) Caydırma Yöntemi: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Uyuşturucu kullanımına </w:t>
      </w:r>
      <w:r w:rsidRPr="002C6773">
        <w:rPr>
          <w:rFonts w:ascii="Arial" w:hAnsi="Arial" w:cs="Arial"/>
          <w:b/>
          <w:i/>
          <w:iCs/>
        </w:rPr>
        <w:t>bağlı risklerin</w:t>
      </w:r>
      <w:r w:rsidRPr="002C6773">
        <w:rPr>
          <w:rFonts w:ascii="Arial" w:hAnsi="Arial" w:cs="Arial"/>
          <w:i/>
          <w:iCs/>
        </w:rPr>
        <w:t xml:space="preserve"> göz önüne serilmesi, İnsan bedeni ve psikolojisi için ne derece</w:t>
      </w:r>
      <w:r w:rsidRPr="002C6773">
        <w:rPr>
          <w:rFonts w:ascii="Arial" w:hAnsi="Arial" w:cs="Arial"/>
          <w:b/>
          <w:i/>
          <w:iCs/>
        </w:rPr>
        <w:t xml:space="preserve"> tehlikeli olduğu</w:t>
      </w:r>
      <w:r w:rsidRPr="002C6773">
        <w:rPr>
          <w:rFonts w:ascii="Arial" w:hAnsi="Arial" w:cs="Arial"/>
          <w:i/>
          <w:iCs/>
        </w:rPr>
        <w:t xml:space="preserve"> hedeflenir.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 xml:space="preserve">C) Etkili Eğitim Yöntemi: 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 xml:space="preserve">Konunun uzmanlarınca toplantılar ve konferanslar verilme yöntemidir.  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>D) Lider Personelin Madde Kullanımına Karşı Önlemleri</w:t>
      </w:r>
    </w:p>
    <w:p w:rsidR="002C6773" w:rsidRPr="002C6773" w:rsidRDefault="002C6773" w:rsidP="002C6773">
      <w:pPr>
        <w:spacing w:before="120" w:after="120" w:line="360" w:lineRule="auto"/>
        <w:ind w:firstLine="708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lastRenderedPageBreak/>
        <w:t>1)Genel Yaklaşım Biçimleri;</w:t>
      </w: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i/>
          <w:iCs/>
        </w:rPr>
        <w:t xml:space="preserve">Madde kullanımını onaylamadığınızı </w:t>
      </w:r>
      <w:r w:rsidRPr="002C6773">
        <w:rPr>
          <w:rFonts w:ascii="Arial" w:hAnsi="Arial" w:cs="Arial"/>
          <w:b/>
          <w:i/>
          <w:iCs/>
        </w:rPr>
        <w:t>örneklerle ve mantıklı açıklamalar</w:t>
      </w:r>
      <w:r w:rsidRPr="002C6773">
        <w:rPr>
          <w:rFonts w:ascii="Arial" w:hAnsi="Arial" w:cs="Arial"/>
          <w:i/>
          <w:iCs/>
        </w:rPr>
        <w:t xml:space="preserve"> yapın. Yorum yapmaktan, utandırmaktan, kötü söz söylemekten kaçının. Dinlediğinizi hissettirin.  </w:t>
      </w:r>
    </w:p>
    <w:p w:rsidR="002C6773" w:rsidRPr="002C6773" w:rsidRDefault="002C6773" w:rsidP="002C6773">
      <w:pPr>
        <w:spacing w:before="120" w:after="120" w:line="360" w:lineRule="auto"/>
        <w:ind w:firstLine="708"/>
        <w:jc w:val="both"/>
        <w:rPr>
          <w:rFonts w:ascii="Arial" w:hAnsi="Arial" w:cs="Arial"/>
          <w:b/>
          <w:i/>
          <w:iCs/>
        </w:rPr>
      </w:pPr>
      <w:r w:rsidRPr="002C6773">
        <w:rPr>
          <w:rFonts w:ascii="Arial" w:hAnsi="Arial" w:cs="Arial"/>
          <w:b/>
          <w:i/>
          <w:iCs/>
        </w:rPr>
        <w:t>2)Öfkeli-Saldırgan Olan ve Madde Kullanan Kişinin, Personele Yaklaşımı;</w:t>
      </w:r>
    </w:p>
    <w:p w:rsidR="002C6773" w:rsidRPr="002C6773" w:rsidRDefault="002C6773" w:rsidP="002C6773">
      <w:pPr>
        <w:spacing w:before="120" w:after="120" w:line="360" w:lineRule="auto"/>
        <w:ind w:firstLine="708"/>
        <w:jc w:val="both"/>
        <w:rPr>
          <w:rFonts w:ascii="Arial" w:hAnsi="Arial" w:cs="Arial"/>
          <w:i/>
          <w:iCs/>
        </w:rPr>
      </w:pPr>
      <w:r w:rsidRPr="002C6773">
        <w:rPr>
          <w:rFonts w:ascii="Arial" w:hAnsi="Arial" w:cs="Arial"/>
          <w:i/>
          <w:iCs/>
        </w:rPr>
        <w:t>Sakin ve telaşsız olun, Korkmayın ve korktuğunuzu belli etmeyin, Her türlü tedbiri almaktan çekinmeyin,</w:t>
      </w:r>
    </w:p>
    <w:p w:rsidR="002C6773" w:rsidRPr="002C6773" w:rsidRDefault="002C6773" w:rsidP="002C6773">
      <w:pPr>
        <w:spacing w:before="120" w:after="120" w:line="360" w:lineRule="auto"/>
        <w:rPr>
          <w:rFonts w:ascii="Arial" w:hAnsi="Arial" w:cs="Arial"/>
          <w:b/>
          <w:bCs/>
          <w:i/>
          <w:iCs/>
          <w:color w:val="FF0000"/>
        </w:rPr>
      </w:pPr>
    </w:p>
    <w:p w:rsidR="002C6773" w:rsidRPr="002C6773" w:rsidRDefault="002C6773" w:rsidP="002C6773">
      <w:pPr>
        <w:spacing w:before="120" w:after="120" w:line="360" w:lineRule="auto"/>
        <w:ind w:left="3540" w:firstLine="708"/>
        <w:jc w:val="both"/>
        <w:rPr>
          <w:rFonts w:ascii="Arial" w:hAnsi="Arial" w:cs="Arial"/>
          <w:b/>
          <w:bCs/>
          <w:i/>
          <w:iCs/>
        </w:rPr>
      </w:pPr>
    </w:p>
    <w:p w:rsidR="002C6773" w:rsidRPr="002C6773" w:rsidRDefault="002C6773" w:rsidP="002C6773">
      <w:pPr>
        <w:spacing w:before="120" w:after="120" w:line="360" w:lineRule="auto"/>
        <w:ind w:left="3540" w:firstLine="708"/>
        <w:jc w:val="both"/>
        <w:rPr>
          <w:rFonts w:ascii="Arial" w:hAnsi="Arial" w:cs="Arial"/>
          <w:b/>
          <w:bCs/>
          <w:i/>
          <w:iCs/>
        </w:rPr>
      </w:pPr>
      <w:bookmarkStart w:id="0" w:name="_GoBack"/>
      <w:bookmarkEnd w:id="0"/>
    </w:p>
    <w:p w:rsidR="002C6773" w:rsidRPr="002C6773" w:rsidRDefault="002C6773" w:rsidP="002C6773">
      <w:pPr>
        <w:spacing w:before="120" w:after="120" w:line="360" w:lineRule="auto"/>
        <w:ind w:left="3540" w:firstLine="708"/>
        <w:jc w:val="both"/>
        <w:rPr>
          <w:rFonts w:ascii="Arial" w:hAnsi="Arial" w:cs="Arial"/>
          <w:b/>
          <w:bCs/>
          <w:i/>
          <w:iCs/>
        </w:rPr>
      </w:pPr>
    </w:p>
    <w:p w:rsidR="002C6773" w:rsidRPr="002C6773" w:rsidRDefault="002C6773" w:rsidP="002C6773">
      <w:pPr>
        <w:spacing w:before="120" w:after="120" w:line="360" w:lineRule="auto"/>
        <w:ind w:left="3540" w:firstLine="708"/>
        <w:jc w:val="both"/>
        <w:rPr>
          <w:rFonts w:ascii="Arial" w:hAnsi="Arial" w:cs="Arial"/>
          <w:b/>
          <w:bCs/>
          <w:i/>
          <w:iCs/>
        </w:rPr>
      </w:pPr>
    </w:p>
    <w:p w:rsidR="002C6773" w:rsidRPr="002C6773" w:rsidRDefault="002C6773" w:rsidP="002C6773">
      <w:pPr>
        <w:spacing w:before="120" w:after="120" w:line="360" w:lineRule="auto"/>
        <w:ind w:left="3540" w:firstLine="708"/>
        <w:jc w:val="both"/>
        <w:rPr>
          <w:rFonts w:ascii="Arial" w:hAnsi="Arial" w:cs="Arial"/>
          <w:b/>
          <w:bCs/>
          <w:i/>
          <w:iCs/>
        </w:rPr>
      </w:pPr>
    </w:p>
    <w:p w:rsidR="002C6773" w:rsidRPr="002C6773" w:rsidRDefault="002C6773" w:rsidP="002C6773">
      <w:pPr>
        <w:spacing w:before="120" w:after="120" w:line="360" w:lineRule="auto"/>
        <w:ind w:left="3540" w:firstLine="708"/>
        <w:jc w:val="both"/>
        <w:rPr>
          <w:rFonts w:ascii="Arial" w:hAnsi="Arial" w:cs="Arial"/>
          <w:b/>
          <w:bCs/>
          <w:i/>
          <w:iCs/>
        </w:rPr>
      </w:pPr>
    </w:p>
    <w:p w:rsidR="002C6773" w:rsidRPr="002C6773" w:rsidRDefault="002C6773" w:rsidP="002C6773">
      <w:pPr>
        <w:spacing w:before="120" w:after="120" w:line="360" w:lineRule="auto"/>
        <w:ind w:left="3540" w:firstLine="708"/>
        <w:jc w:val="both"/>
        <w:rPr>
          <w:rFonts w:ascii="Arial" w:hAnsi="Arial" w:cs="Arial"/>
          <w:b/>
          <w:bCs/>
          <w:i/>
          <w:iCs/>
        </w:rPr>
      </w:pPr>
    </w:p>
    <w:p w:rsidR="002C6773" w:rsidRPr="002C6773" w:rsidRDefault="002C6773" w:rsidP="002C6773">
      <w:pPr>
        <w:spacing w:before="120" w:after="120" w:line="360" w:lineRule="auto"/>
        <w:ind w:left="3540" w:firstLine="708"/>
        <w:jc w:val="both"/>
        <w:rPr>
          <w:rFonts w:ascii="Arial" w:hAnsi="Arial" w:cs="Arial"/>
          <w:b/>
          <w:bCs/>
          <w:i/>
          <w:iCs/>
        </w:rPr>
      </w:pPr>
    </w:p>
    <w:p w:rsidR="002C6773" w:rsidRPr="002C6773" w:rsidRDefault="002C6773" w:rsidP="002C6773">
      <w:pPr>
        <w:spacing w:before="120" w:after="120" w:line="360" w:lineRule="auto"/>
        <w:ind w:left="3540" w:firstLine="708"/>
        <w:jc w:val="both"/>
        <w:rPr>
          <w:rFonts w:ascii="Arial" w:hAnsi="Arial" w:cs="Arial"/>
          <w:b/>
          <w:bCs/>
          <w:i/>
          <w:iCs/>
        </w:rPr>
      </w:pPr>
    </w:p>
    <w:p w:rsidR="002C6773" w:rsidRPr="002C6773" w:rsidRDefault="002C6773" w:rsidP="002C6773">
      <w:pPr>
        <w:spacing w:before="120" w:after="120" w:line="360" w:lineRule="auto"/>
        <w:ind w:left="3540" w:firstLine="708"/>
        <w:jc w:val="both"/>
        <w:rPr>
          <w:rFonts w:ascii="Arial" w:hAnsi="Arial" w:cs="Arial"/>
          <w:b/>
          <w:bCs/>
          <w:i/>
          <w:iCs/>
        </w:rPr>
      </w:pPr>
    </w:p>
    <w:p w:rsidR="002C6773" w:rsidRPr="002C6773" w:rsidRDefault="002C6773" w:rsidP="002C6773">
      <w:pPr>
        <w:spacing w:before="120" w:after="120" w:line="360" w:lineRule="auto"/>
        <w:ind w:left="3540" w:firstLine="708"/>
        <w:jc w:val="both"/>
        <w:rPr>
          <w:rFonts w:ascii="Arial" w:hAnsi="Arial" w:cs="Arial"/>
          <w:b/>
          <w:bCs/>
          <w:i/>
          <w:iCs/>
        </w:rPr>
      </w:pPr>
    </w:p>
    <w:p w:rsidR="002C6773" w:rsidRPr="002C6773" w:rsidRDefault="002C6773" w:rsidP="002C6773">
      <w:pPr>
        <w:spacing w:before="120" w:after="120" w:line="360" w:lineRule="auto"/>
        <w:ind w:left="3540" w:firstLine="708"/>
        <w:jc w:val="both"/>
        <w:rPr>
          <w:rFonts w:ascii="Arial" w:hAnsi="Arial" w:cs="Arial"/>
          <w:b/>
          <w:bCs/>
          <w:i/>
          <w:iCs/>
        </w:rPr>
      </w:pPr>
    </w:p>
    <w:p w:rsidR="002C6773" w:rsidRPr="002C6773" w:rsidRDefault="002C6773" w:rsidP="002C6773">
      <w:pPr>
        <w:spacing w:before="120" w:after="120" w:line="360" w:lineRule="auto"/>
        <w:ind w:left="3540" w:firstLine="708"/>
        <w:jc w:val="both"/>
        <w:rPr>
          <w:rFonts w:ascii="Arial" w:hAnsi="Arial" w:cs="Arial"/>
          <w:b/>
          <w:bCs/>
          <w:i/>
          <w:iCs/>
        </w:rPr>
      </w:pPr>
    </w:p>
    <w:p w:rsidR="002C6773" w:rsidRPr="002C6773" w:rsidRDefault="002C6773" w:rsidP="002C6773">
      <w:pPr>
        <w:spacing w:before="120" w:after="120" w:line="360" w:lineRule="auto"/>
        <w:jc w:val="both"/>
        <w:rPr>
          <w:rFonts w:ascii="Arial" w:hAnsi="Arial" w:cs="Arial"/>
          <w:b/>
          <w:bCs/>
          <w:i/>
          <w:iCs/>
        </w:rPr>
      </w:pPr>
    </w:p>
    <w:p w:rsidR="002C6773" w:rsidRPr="002C6773" w:rsidRDefault="002C6773" w:rsidP="002C6773">
      <w:pPr>
        <w:spacing w:before="120" w:after="120" w:line="360" w:lineRule="auto"/>
        <w:ind w:left="3540" w:firstLine="708"/>
        <w:jc w:val="both"/>
        <w:rPr>
          <w:rFonts w:ascii="Arial" w:hAnsi="Arial" w:cs="Arial"/>
          <w:b/>
          <w:bCs/>
          <w:i/>
          <w:iCs/>
        </w:rPr>
      </w:pPr>
    </w:p>
    <w:p w:rsidR="002C6773" w:rsidRPr="002C6773" w:rsidRDefault="002C6773" w:rsidP="002C6773">
      <w:pPr>
        <w:spacing w:before="120" w:after="120" w:line="360" w:lineRule="auto"/>
        <w:ind w:left="3540" w:firstLine="708"/>
        <w:jc w:val="both"/>
        <w:rPr>
          <w:rFonts w:ascii="Arial" w:hAnsi="Arial" w:cs="Arial"/>
          <w:bCs/>
          <w:i/>
          <w:iCs/>
        </w:rPr>
      </w:pPr>
      <w:r w:rsidRPr="002C6773">
        <w:rPr>
          <w:rFonts w:ascii="Arial" w:hAnsi="Arial" w:cs="Arial"/>
          <w:b/>
          <w:bCs/>
          <w:i/>
          <w:iCs/>
        </w:rPr>
        <w:t>-SON-</w:t>
      </w:r>
    </w:p>
    <w:p w:rsidR="005571AE" w:rsidRDefault="005571AE"/>
    <w:sectPr w:rsidR="005571AE" w:rsidSect="00C353F1">
      <w:footerReference w:type="default" r:id="rId31"/>
      <w:pgSz w:w="11906" w:h="16838"/>
      <w:pgMar w:top="567" w:right="1191" w:bottom="567" w:left="1191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3435621"/>
      <w:docPartObj>
        <w:docPartGallery w:val="Page Numbers (Bottom of Page)"/>
        <w:docPartUnique/>
      </w:docPartObj>
    </w:sdtPr>
    <w:sdtEndPr/>
    <w:sdtContent>
      <w:p w:rsidR="00C353F1" w:rsidRDefault="002C6773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:rsidR="00C353F1" w:rsidRDefault="002C6773">
    <w:pPr>
      <w:pStyle w:val="Altbilgi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552A"/>
    <w:multiLevelType w:val="hybridMultilevel"/>
    <w:tmpl w:val="E068845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17E0B"/>
    <w:multiLevelType w:val="hybridMultilevel"/>
    <w:tmpl w:val="9544C790"/>
    <w:lvl w:ilvl="0" w:tplc="F9664A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0636E"/>
    <w:multiLevelType w:val="hybridMultilevel"/>
    <w:tmpl w:val="C2F00C7E"/>
    <w:lvl w:ilvl="0" w:tplc="F9664A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21FB9"/>
    <w:multiLevelType w:val="hybridMultilevel"/>
    <w:tmpl w:val="64DA936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C66B2E"/>
    <w:multiLevelType w:val="hybridMultilevel"/>
    <w:tmpl w:val="2B90C13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803F06"/>
    <w:multiLevelType w:val="hybridMultilevel"/>
    <w:tmpl w:val="F8C42474"/>
    <w:lvl w:ilvl="0" w:tplc="F9664A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D04A5"/>
    <w:multiLevelType w:val="hybridMultilevel"/>
    <w:tmpl w:val="AB74FFCC"/>
    <w:lvl w:ilvl="0" w:tplc="F9664A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B716C7"/>
    <w:multiLevelType w:val="hybridMultilevel"/>
    <w:tmpl w:val="E8F241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C06BEA"/>
    <w:multiLevelType w:val="hybridMultilevel"/>
    <w:tmpl w:val="F81E340C"/>
    <w:lvl w:ilvl="0" w:tplc="0256F97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7E6FA0"/>
    <w:multiLevelType w:val="hybridMultilevel"/>
    <w:tmpl w:val="AC1069B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4471D2"/>
    <w:multiLevelType w:val="hybridMultilevel"/>
    <w:tmpl w:val="DD36ED1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0659F9"/>
    <w:multiLevelType w:val="hybridMultilevel"/>
    <w:tmpl w:val="4E8CD07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F0F02"/>
    <w:multiLevelType w:val="hybridMultilevel"/>
    <w:tmpl w:val="01A8D1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EB23FB"/>
    <w:multiLevelType w:val="hybridMultilevel"/>
    <w:tmpl w:val="330473A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585AD3"/>
    <w:multiLevelType w:val="hybridMultilevel"/>
    <w:tmpl w:val="585C374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2A3049"/>
    <w:multiLevelType w:val="hybridMultilevel"/>
    <w:tmpl w:val="2F8673D6"/>
    <w:lvl w:ilvl="0" w:tplc="F9664A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5308BB"/>
    <w:multiLevelType w:val="hybridMultilevel"/>
    <w:tmpl w:val="44A0294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6E3930"/>
    <w:multiLevelType w:val="hybridMultilevel"/>
    <w:tmpl w:val="29A610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1C39CF"/>
    <w:multiLevelType w:val="hybridMultilevel"/>
    <w:tmpl w:val="61AC99CC"/>
    <w:lvl w:ilvl="0" w:tplc="AC3C1F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966233"/>
    <w:multiLevelType w:val="hybridMultilevel"/>
    <w:tmpl w:val="FCB2FDBA"/>
    <w:lvl w:ilvl="0" w:tplc="28104C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F23F3E"/>
    <w:multiLevelType w:val="hybridMultilevel"/>
    <w:tmpl w:val="016CD9B6"/>
    <w:lvl w:ilvl="0" w:tplc="92C04F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3E1E26"/>
    <w:multiLevelType w:val="hybridMultilevel"/>
    <w:tmpl w:val="90A20E4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013D93"/>
    <w:multiLevelType w:val="hybridMultilevel"/>
    <w:tmpl w:val="D0A4D3EE"/>
    <w:lvl w:ilvl="0" w:tplc="F9664A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C31854"/>
    <w:multiLevelType w:val="hybridMultilevel"/>
    <w:tmpl w:val="287EC3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476F7C"/>
    <w:multiLevelType w:val="hybridMultilevel"/>
    <w:tmpl w:val="51A8018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023A1E"/>
    <w:multiLevelType w:val="hybridMultilevel"/>
    <w:tmpl w:val="A1EED8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626E20"/>
    <w:multiLevelType w:val="hybridMultilevel"/>
    <w:tmpl w:val="05DC1766"/>
    <w:lvl w:ilvl="0" w:tplc="CB843A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822D27"/>
    <w:multiLevelType w:val="hybridMultilevel"/>
    <w:tmpl w:val="E97E1326"/>
    <w:lvl w:ilvl="0" w:tplc="041F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8">
    <w:nsid w:val="6999543C"/>
    <w:multiLevelType w:val="hybridMultilevel"/>
    <w:tmpl w:val="A9581CD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9C37E1"/>
    <w:multiLevelType w:val="hybridMultilevel"/>
    <w:tmpl w:val="FD50A5F0"/>
    <w:lvl w:ilvl="0" w:tplc="CB843A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3B23EE"/>
    <w:multiLevelType w:val="hybridMultilevel"/>
    <w:tmpl w:val="538EDE9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1F372B"/>
    <w:multiLevelType w:val="hybridMultilevel"/>
    <w:tmpl w:val="D3DC448A"/>
    <w:lvl w:ilvl="0" w:tplc="F9664A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5D316E"/>
    <w:multiLevelType w:val="hybridMultilevel"/>
    <w:tmpl w:val="F73E9E4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B47428"/>
    <w:multiLevelType w:val="hybridMultilevel"/>
    <w:tmpl w:val="80CA2B80"/>
    <w:lvl w:ilvl="0" w:tplc="24D0810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7B107D"/>
    <w:multiLevelType w:val="hybridMultilevel"/>
    <w:tmpl w:val="059EBBB2"/>
    <w:lvl w:ilvl="0" w:tplc="F9664A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EC3CD0"/>
    <w:multiLevelType w:val="hybridMultilevel"/>
    <w:tmpl w:val="7AD25F46"/>
    <w:lvl w:ilvl="0" w:tplc="F9664A72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6">
    <w:nsid w:val="7D7E1C49"/>
    <w:multiLevelType w:val="hybridMultilevel"/>
    <w:tmpl w:val="65FE501A"/>
    <w:lvl w:ilvl="0" w:tplc="CB843A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FD15B7"/>
    <w:multiLevelType w:val="hybridMultilevel"/>
    <w:tmpl w:val="6DA03166"/>
    <w:lvl w:ilvl="0" w:tplc="F9664A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3"/>
  </w:num>
  <w:num w:numId="3">
    <w:abstractNumId w:val="16"/>
  </w:num>
  <w:num w:numId="4">
    <w:abstractNumId w:val="25"/>
  </w:num>
  <w:num w:numId="5">
    <w:abstractNumId w:val="3"/>
  </w:num>
  <w:num w:numId="6">
    <w:abstractNumId w:val="8"/>
  </w:num>
  <w:num w:numId="7">
    <w:abstractNumId w:val="19"/>
  </w:num>
  <w:num w:numId="8">
    <w:abstractNumId w:val="21"/>
  </w:num>
  <w:num w:numId="9">
    <w:abstractNumId w:val="9"/>
  </w:num>
  <w:num w:numId="10">
    <w:abstractNumId w:val="14"/>
  </w:num>
  <w:num w:numId="11">
    <w:abstractNumId w:val="15"/>
  </w:num>
  <w:num w:numId="12">
    <w:abstractNumId w:val="1"/>
  </w:num>
  <w:num w:numId="13">
    <w:abstractNumId w:val="6"/>
  </w:num>
  <w:num w:numId="14">
    <w:abstractNumId w:val="34"/>
  </w:num>
  <w:num w:numId="15">
    <w:abstractNumId w:val="5"/>
  </w:num>
  <w:num w:numId="16">
    <w:abstractNumId w:val="2"/>
  </w:num>
  <w:num w:numId="17">
    <w:abstractNumId w:val="37"/>
  </w:num>
  <w:num w:numId="18">
    <w:abstractNumId w:val="22"/>
  </w:num>
  <w:num w:numId="19">
    <w:abstractNumId w:val="10"/>
  </w:num>
  <w:num w:numId="20">
    <w:abstractNumId w:val="23"/>
  </w:num>
  <w:num w:numId="21">
    <w:abstractNumId w:val="13"/>
  </w:num>
  <w:num w:numId="22">
    <w:abstractNumId w:val="11"/>
  </w:num>
  <w:num w:numId="23">
    <w:abstractNumId w:val="7"/>
  </w:num>
  <w:num w:numId="24">
    <w:abstractNumId w:val="36"/>
  </w:num>
  <w:num w:numId="25">
    <w:abstractNumId w:val="29"/>
  </w:num>
  <w:num w:numId="26">
    <w:abstractNumId w:val="26"/>
  </w:num>
  <w:num w:numId="27">
    <w:abstractNumId w:val="17"/>
  </w:num>
  <w:num w:numId="28">
    <w:abstractNumId w:val="24"/>
  </w:num>
  <w:num w:numId="29">
    <w:abstractNumId w:val="12"/>
  </w:num>
  <w:num w:numId="30">
    <w:abstractNumId w:val="18"/>
  </w:num>
  <w:num w:numId="31">
    <w:abstractNumId w:val="4"/>
  </w:num>
  <w:num w:numId="32">
    <w:abstractNumId w:val="32"/>
  </w:num>
  <w:num w:numId="33">
    <w:abstractNumId w:val="30"/>
  </w:num>
  <w:num w:numId="34">
    <w:abstractNumId w:val="28"/>
  </w:num>
  <w:num w:numId="35">
    <w:abstractNumId w:val="31"/>
  </w:num>
  <w:num w:numId="36">
    <w:abstractNumId w:val="35"/>
  </w:num>
  <w:num w:numId="37">
    <w:abstractNumId w:val="0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1C"/>
    <w:rsid w:val="002C6773"/>
    <w:rsid w:val="005571AE"/>
    <w:rsid w:val="0077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773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2C67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C6773"/>
  </w:style>
  <w:style w:type="paragraph" w:styleId="ListeParagraf">
    <w:name w:val="List Paragraph"/>
    <w:basedOn w:val="Normal"/>
    <w:uiPriority w:val="34"/>
    <w:qFormat/>
    <w:rsid w:val="002C6773"/>
    <w:pPr>
      <w:ind w:left="720"/>
      <w:contextualSpacing/>
    </w:pPr>
  </w:style>
  <w:style w:type="character" w:customStyle="1" w:styleId="apple-converted-space">
    <w:name w:val="apple-converted-space"/>
    <w:basedOn w:val="VarsaylanParagrafYazTipi"/>
    <w:rsid w:val="002C6773"/>
  </w:style>
  <w:style w:type="character" w:styleId="Vurgu">
    <w:name w:val="Emphasis"/>
    <w:basedOn w:val="VarsaylanParagrafYazTipi"/>
    <w:uiPriority w:val="20"/>
    <w:qFormat/>
    <w:rsid w:val="002C6773"/>
    <w:rPr>
      <w:i/>
      <w:iCs/>
    </w:rPr>
  </w:style>
  <w:style w:type="table" w:styleId="TabloKlavuzu">
    <w:name w:val="Table Grid"/>
    <w:basedOn w:val="NormalTablo"/>
    <w:uiPriority w:val="39"/>
    <w:rsid w:val="002C6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">
    <w:name w:val="Strong"/>
    <w:basedOn w:val="VarsaylanParagrafYazTipi"/>
    <w:uiPriority w:val="22"/>
    <w:qFormat/>
    <w:rsid w:val="002C6773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C6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6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773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2C67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C6773"/>
  </w:style>
  <w:style w:type="paragraph" w:styleId="ListeParagraf">
    <w:name w:val="List Paragraph"/>
    <w:basedOn w:val="Normal"/>
    <w:uiPriority w:val="34"/>
    <w:qFormat/>
    <w:rsid w:val="002C6773"/>
    <w:pPr>
      <w:ind w:left="720"/>
      <w:contextualSpacing/>
    </w:pPr>
  </w:style>
  <w:style w:type="character" w:customStyle="1" w:styleId="apple-converted-space">
    <w:name w:val="apple-converted-space"/>
    <w:basedOn w:val="VarsaylanParagrafYazTipi"/>
    <w:rsid w:val="002C6773"/>
  </w:style>
  <w:style w:type="character" w:styleId="Vurgu">
    <w:name w:val="Emphasis"/>
    <w:basedOn w:val="VarsaylanParagrafYazTipi"/>
    <w:uiPriority w:val="20"/>
    <w:qFormat/>
    <w:rsid w:val="002C6773"/>
    <w:rPr>
      <w:i/>
      <w:iCs/>
    </w:rPr>
  </w:style>
  <w:style w:type="table" w:styleId="TabloKlavuzu">
    <w:name w:val="Table Grid"/>
    <w:basedOn w:val="NormalTablo"/>
    <w:uiPriority w:val="39"/>
    <w:rsid w:val="002C6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">
    <w:name w:val="Strong"/>
    <w:basedOn w:val="VarsaylanParagrafYazTipi"/>
    <w:uiPriority w:val="22"/>
    <w:qFormat/>
    <w:rsid w:val="002C6773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C6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6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2913</Words>
  <Characters>16606</Characters>
  <Application>Microsoft Office Word</Application>
  <DocSecurity>0</DocSecurity>
  <Lines>138</Lines>
  <Paragraphs>38</Paragraphs>
  <ScaleCrop>false</ScaleCrop>
  <Company/>
  <LinksUpToDate>false</LinksUpToDate>
  <CharactersWithSpaces>19481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2018-12-26T09:24:00Z</dcterms:created>
  <dcterms:modified xsi:type="dcterms:W3CDTF">2018-12-26T09:25:00Z</dcterms:modified>
</cp:coreProperties>
</file>